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16C21" w14:textId="7F9D7F65" w:rsidR="000F2FCA" w:rsidRPr="00B67D9D" w:rsidRDefault="00965595" w:rsidP="0011263E">
      <w:pPr>
        <w:tabs>
          <w:tab w:val="left" w:pos="5694"/>
        </w:tabs>
        <w:spacing w:after="120" w:line="240" w:lineRule="auto"/>
        <w:jc w:val="center"/>
        <w:rPr>
          <w:rFonts w:asciiTheme="majorBidi" w:hAnsiTheme="majorBidi" w:cstheme="majorBidi"/>
          <w:color w:val="473E9C"/>
          <w:sz w:val="28"/>
          <w:szCs w:val="28"/>
          <w:lang w:val="en-US"/>
        </w:rPr>
      </w:pPr>
      <w:bookmarkStart w:id="0" w:name="_Hlk156852636"/>
      <w:bookmarkEnd w:id="0"/>
      <w:r w:rsidRPr="00B67D9D">
        <w:rPr>
          <w:rFonts w:asciiTheme="majorBidi" w:hAnsiTheme="majorBidi" w:cstheme="majorBidi"/>
          <w:b/>
          <w:bCs/>
          <w:color w:val="473E9C"/>
          <w:sz w:val="28"/>
          <w:szCs w:val="28"/>
          <w:lang w:val="en-US"/>
        </w:rPr>
        <w:t>Title of the Paper</w:t>
      </w:r>
    </w:p>
    <w:p w14:paraId="15887BF8" w14:textId="181D922B" w:rsidR="000F2FCA" w:rsidRPr="00B67D9D" w:rsidRDefault="00647562" w:rsidP="00965595">
      <w:pPr>
        <w:spacing w:after="0" w:line="240" w:lineRule="auto"/>
        <w:jc w:val="center"/>
        <w:rPr>
          <w:rStyle w:val="A30"/>
          <w:rFonts w:asciiTheme="majorBidi" w:hAnsiTheme="majorBidi" w:cstheme="majorBidi"/>
          <w:b/>
          <w:bCs/>
          <w:sz w:val="24"/>
          <w:szCs w:val="24"/>
          <w:lang w:val="en-US"/>
        </w:rPr>
      </w:pPr>
      <w:r w:rsidRPr="00B67D9D">
        <w:rPr>
          <w:rFonts w:asciiTheme="majorBidi" w:hAnsiTheme="majorBidi" w:cstheme="majorBidi"/>
          <w:b/>
          <w:bCs/>
          <w:color w:val="211D1E"/>
          <w:sz w:val="24"/>
          <w:szCs w:val="24"/>
          <w:lang w:val="en-US"/>
        </w:rPr>
        <w:t xml:space="preserve">Author </w:t>
      </w:r>
      <w:r w:rsidR="00B62F9F" w:rsidRPr="00B67D9D">
        <w:rPr>
          <w:rFonts w:asciiTheme="majorBidi" w:hAnsiTheme="majorBidi" w:cstheme="majorBidi"/>
          <w:b/>
          <w:bCs/>
          <w:color w:val="211D1E"/>
          <w:sz w:val="24"/>
          <w:szCs w:val="24"/>
          <w:lang w:val="en-US"/>
        </w:rPr>
        <w:t xml:space="preserve">1 </w:t>
      </w:r>
      <w:r w:rsidRPr="00B67D9D">
        <w:rPr>
          <w:rFonts w:asciiTheme="majorBidi" w:hAnsiTheme="majorBidi" w:cstheme="majorBidi"/>
          <w:b/>
          <w:bCs/>
          <w:color w:val="211D1E"/>
          <w:sz w:val="24"/>
          <w:szCs w:val="24"/>
          <w:lang w:val="en-US"/>
        </w:rPr>
        <w:t xml:space="preserve">Name and </w:t>
      </w:r>
      <w:r w:rsidR="0000558A" w:rsidRPr="00B67D9D">
        <w:rPr>
          <w:rFonts w:asciiTheme="majorBidi" w:hAnsiTheme="majorBidi" w:cstheme="majorBidi"/>
          <w:b/>
          <w:bCs/>
          <w:color w:val="211D1E"/>
          <w:sz w:val="24"/>
          <w:szCs w:val="24"/>
          <w:lang w:val="en-US"/>
        </w:rPr>
        <w:t>S</w:t>
      </w:r>
      <w:r w:rsidR="00965595" w:rsidRPr="00B67D9D">
        <w:rPr>
          <w:rFonts w:asciiTheme="majorBidi" w:hAnsiTheme="majorBidi" w:cstheme="majorBidi"/>
          <w:b/>
          <w:bCs/>
          <w:color w:val="211D1E"/>
          <w:sz w:val="24"/>
          <w:szCs w:val="24"/>
          <w:lang w:val="en-US"/>
        </w:rPr>
        <w:t>urname</w:t>
      </w:r>
      <w:r w:rsidR="0000558A" w:rsidRPr="00B67D9D">
        <w:rPr>
          <w:rStyle w:val="A30"/>
          <w:rFonts w:asciiTheme="majorBidi" w:hAnsiTheme="majorBidi" w:cstheme="majorBidi"/>
          <w:b/>
          <w:bCs/>
          <w:sz w:val="24"/>
          <w:szCs w:val="24"/>
          <w:lang w:val="en-US"/>
        </w:rPr>
        <w:t xml:space="preserve"> </w:t>
      </w:r>
      <w:hyperlink r:id="rId8" w:history="1">
        <w:r w:rsidR="00E94C6B" w:rsidRPr="00B67D9D">
          <w:rPr>
            <w:rStyle w:val="Hyperlink"/>
            <w:rFonts w:asciiTheme="majorBidi" w:hAnsiTheme="majorBidi" w:cstheme="majorBidi"/>
            <w:b/>
            <w:bCs/>
            <w:color w:val="auto"/>
            <w:sz w:val="24"/>
            <w:szCs w:val="24"/>
            <w:u w:val="none"/>
            <w:lang w:val="en-US"/>
          </w:rPr>
          <w:sym w:font="Wingdings" w:char="F02A"/>
        </w:r>
      </w:hyperlink>
      <w:r w:rsidR="0000558A" w:rsidRPr="00B67D9D">
        <w:rPr>
          <w:rStyle w:val="Hyperlink"/>
          <w:rFonts w:asciiTheme="majorBidi" w:hAnsiTheme="majorBidi" w:cstheme="majorBidi"/>
          <w:b/>
          <w:bCs/>
          <w:color w:val="auto"/>
          <w:sz w:val="24"/>
          <w:szCs w:val="24"/>
          <w:u w:val="none"/>
          <w:vertAlign w:val="superscript"/>
          <w:lang w:val="en-US"/>
        </w:rPr>
        <w:t xml:space="preserve"> </w:t>
      </w:r>
      <w:r w:rsidR="0000558A" w:rsidRPr="00B67D9D">
        <w:rPr>
          <w:rStyle w:val="Hyperlink"/>
          <w:rFonts w:asciiTheme="majorBidi" w:hAnsiTheme="majorBidi" w:cstheme="majorBidi"/>
          <w:b/>
          <w:bCs/>
          <w:sz w:val="24"/>
          <w:szCs w:val="24"/>
          <w:u w:val="none"/>
          <w:vertAlign w:val="superscript"/>
          <w:lang w:val="en-US"/>
        </w:rPr>
        <w:t xml:space="preserve"> </w:t>
      </w:r>
      <w:r w:rsidR="00A9095C" w:rsidRPr="00B67D9D">
        <w:rPr>
          <w:rFonts w:asciiTheme="majorBidi" w:hAnsiTheme="majorBidi" w:cstheme="majorBidi"/>
          <w:b/>
          <w:bCs/>
          <w:noProof/>
          <w:color w:val="211D1E"/>
          <w:sz w:val="24"/>
          <w:szCs w:val="24"/>
          <w:lang w:eastAsia="uk-UA"/>
        </w:rPr>
        <w:drawing>
          <wp:inline distT="0" distB="0" distL="0" distR="0" wp14:anchorId="5B9CF2D9" wp14:editId="2F1D581C">
            <wp:extent cx="143510" cy="143510"/>
            <wp:effectExtent l="0" t="0" r="8890" b="8890"/>
            <wp:docPr id="465803920" name="Рисунок 465803920" descr="Ic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3920" name="Рисунок 465803920" descr="Icon&#10;&#10;Description automatically generated">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5C155797" w14:textId="3D5D4D12" w:rsidR="007F5D8B" w:rsidRPr="00B67D9D" w:rsidRDefault="00647562" w:rsidP="00656761">
      <w:pPr>
        <w:spacing w:after="120" w:line="240" w:lineRule="auto"/>
        <w:jc w:val="center"/>
        <w:rPr>
          <w:rFonts w:asciiTheme="majorBidi" w:hAnsiTheme="majorBidi" w:cstheme="majorBidi"/>
          <w:color w:val="211D1E"/>
          <w:sz w:val="24"/>
          <w:szCs w:val="24"/>
          <w:lang w:val="en-US"/>
        </w:rPr>
      </w:pPr>
      <w:r w:rsidRPr="00B67D9D">
        <w:rPr>
          <w:rFonts w:asciiTheme="majorBidi" w:hAnsiTheme="majorBidi" w:cstheme="majorBidi"/>
          <w:color w:val="211D1E"/>
          <w:sz w:val="24"/>
          <w:szCs w:val="24"/>
          <w:lang w:val="en-US"/>
        </w:rPr>
        <w:t>Institutional Affiliation (Department, Faculty, University, Country)</w:t>
      </w:r>
    </w:p>
    <w:p w14:paraId="1CDE728D" w14:textId="6313147B" w:rsidR="0000558A" w:rsidRPr="00B67D9D" w:rsidRDefault="0000558A" w:rsidP="00965595">
      <w:pPr>
        <w:spacing w:after="0" w:line="240" w:lineRule="auto"/>
        <w:jc w:val="center"/>
        <w:rPr>
          <w:rStyle w:val="A30"/>
          <w:rFonts w:asciiTheme="majorBidi" w:hAnsiTheme="majorBidi" w:cstheme="majorBidi"/>
          <w:sz w:val="24"/>
          <w:szCs w:val="24"/>
        </w:rPr>
      </w:pPr>
      <w:r w:rsidRPr="00B67D9D">
        <w:rPr>
          <w:rFonts w:asciiTheme="majorBidi" w:hAnsiTheme="majorBidi" w:cstheme="majorBidi"/>
          <w:b/>
          <w:bCs/>
          <w:color w:val="211D1E"/>
          <w:sz w:val="24"/>
          <w:szCs w:val="24"/>
          <w:lang w:val="en-US"/>
        </w:rPr>
        <w:t xml:space="preserve">Author 2 Name and </w:t>
      </w:r>
      <w:r w:rsidR="00965595" w:rsidRPr="00B67D9D">
        <w:rPr>
          <w:rFonts w:asciiTheme="majorBidi" w:hAnsiTheme="majorBidi" w:cstheme="majorBidi"/>
          <w:b/>
          <w:bCs/>
          <w:color w:val="211D1E"/>
          <w:sz w:val="24"/>
          <w:szCs w:val="24"/>
          <w:lang w:val="en-US"/>
        </w:rPr>
        <w:t>Surname</w:t>
      </w:r>
      <w:r w:rsidRPr="00B67D9D">
        <w:rPr>
          <w:rStyle w:val="A30"/>
          <w:rFonts w:asciiTheme="majorBidi" w:hAnsiTheme="majorBidi" w:cstheme="majorBidi"/>
          <w:b/>
          <w:bCs/>
          <w:sz w:val="24"/>
          <w:szCs w:val="24"/>
          <w:lang w:val="en-US"/>
        </w:rPr>
        <w:t xml:space="preserve"> </w:t>
      </w:r>
      <w:r w:rsidRPr="00B67D9D">
        <w:rPr>
          <w:rFonts w:asciiTheme="majorBidi" w:hAnsiTheme="majorBidi" w:cstheme="majorBidi"/>
          <w:b/>
          <w:bCs/>
          <w:noProof/>
          <w:color w:val="211D1E"/>
          <w:sz w:val="24"/>
          <w:szCs w:val="24"/>
          <w:lang w:eastAsia="uk-UA"/>
        </w:rPr>
        <w:drawing>
          <wp:inline distT="0" distB="0" distL="0" distR="0" wp14:anchorId="6F803729" wp14:editId="24D106A0">
            <wp:extent cx="143510" cy="143510"/>
            <wp:effectExtent l="0" t="0" r="8890" b="8890"/>
            <wp:docPr id="56864826" name="Рисунок 56864826" descr="Ic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3920" name="Рисунок 465803920" descr="Icon&#10;&#10;Description automatically generated">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28BB230E" w14:textId="01F7DCCE" w:rsidR="007F5D8B" w:rsidRPr="00B67D9D" w:rsidRDefault="00647562" w:rsidP="00656761">
      <w:pPr>
        <w:spacing w:after="120" w:line="240" w:lineRule="auto"/>
        <w:jc w:val="center"/>
        <w:rPr>
          <w:rFonts w:asciiTheme="majorBidi" w:hAnsiTheme="majorBidi" w:cstheme="majorBidi"/>
          <w:color w:val="211D1E"/>
          <w:sz w:val="24"/>
          <w:szCs w:val="24"/>
          <w:lang w:val="en-US"/>
        </w:rPr>
      </w:pPr>
      <w:r w:rsidRPr="00B67D9D">
        <w:rPr>
          <w:rFonts w:asciiTheme="majorBidi" w:hAnsiTheme="majorBidi" w:cstheme="majorBidi"/>
          <w:color w:val="211D1E"/>
          <w:sz w:val="24"/>
          <w:szCs w:val="24"/>
          <w:lang w:val="en-US"/>
        </w:rPr>
        <w:t>Institutional Affiliation (Department, Faculty, University, Country)</w:t>
      </w:r>
    </w:p>
    <w:p w14:paraId="41209694" w14:textId="7FC23BF9" w:rsidR="007F5D8B" w:rsidRPr="00B67D9D" w:rsidRDefault="0000558A" w:rsidP="00965595">
      <w:pPr>
        <w:spacing w:after="0" w:line="240" w:lineRule="auto"/>
        <w:jc w:val="center"/>
        <w:rPr>
          <w:rStyle w:val="A30"/>
          <w:rFonts w:asciiTheme="majorBidi" w:hAnsiTheme="majorBidi" w:cstheme="majorBidi"/>
          <w:sz w:val="24"/>
          <w:szCs w:val="24"/>
          <w:lang w:val="en-US"/>
        </w:rPr>
      </w:pPr>
      <w:r w:rsidRPr="00B67D9D">
        <w:rPr>
          <w:rFonts w:asciiTheme="majorBidi" w:hAnsiTheme="majorBidi" w:cstheme="majorBidi"/>
          <w:b/>
          <w:bCs/>
          <w:color w:val="211D1E"/>
          <w:sz w:val="24"/>
          <w:szCs w:val="24"/>
          <w:lang w:val="en-US"/>
        </w:rPr>
        <w:t xml:space="preserve">Author 3 Name and </w:t>
      </w:r>
      <w:r w:rsidR="00965595" w:rsidRPr="00B67D9D">
        <w:rPr>
          <w:rFonts w:asciiTheme="majorBidi" w:hAnsiTheme="majorBidi" w:cstheme="majorBidi"/>
          <w:b/>
          <w:bCs/>
          <w:color w:val="211D1E"/>
          <w:sz w:val="24"/>
          <w:szCs w:val="24"/>
          <w:lang w:val="en-US"/>
        </w:rPr>
        <w:t>Surname</w:t>
      </w:r>
      <w:r w:rsidRPr="00B67D9D">
        <w:rPr>
          <w:rStyle w:val="A30"/>
          <w:rFonts w:asciiTheme="majorBidi" w:hAnsiTheme="majorBidi" w:cstheme="majorBidi"/>
          <w:b/>
          <w:bCs/>
          <w:sz w:val="24"/>
          <w:szCs w:val="24"/>
          <w:lang w:val="en-US"/>
        </w:rPr>
        <w:t xml:space="preserve"> </w:t>
      </w:r>
      <w:r w:rsidRPr="00B67D9D">
        <w:rPr>
          <w:rFonts w:asciiTheme="majorBidi" w:hAnsiTheme="majorBidi" w:cstheme="majorBidi"/>
          <w:b/>
          <w:bCs/>
          <w:noProof/>
          <w:color w:val="211D1E"/>
          <w:sz w:val="24"/>
          <w:szCs w:val="24"/>
          <w:lang w:eastAsia="uk-UA"/>
        </w:rPr>
        <w:drawing>
          <wp:inline distT="0" distB="0" distL="0" distR="0" wp14:anchorId="12C97BA1" wp14:editId="569885A9">
            <wp:extent cx="143510" cy="143510"/>
            <wp:effectExtent l="0" t="0" r="8890" b="8890"/>
            <wp:docPr id="104199202" name="Рисунок 104199202" descr="Ic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3920" name="Рисунок 465803920" descr="Icon&#10;&#10;Description automatically generated">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1A3D9544" w14:textId="242144C1" w:rsidR="007F5D8B" w:rsidRPr="00B67D9D" w:rsidRDefault="00647562" w:rsidP="00656761">
      <w:pPr>
        <w:spacing w:after="120" w:line="240" w:lineRule="auto"/>
        <w:jc w:val="center"/>
        <w:rPr>
          <w:rFonts w:asciiTheme="majorBidi" w:hAnsiTheme="majorBidi" w:cstheme="majorBidi"/>
          <w:color w:val="211D1E"/>
          <w:sz w:val="24"/>
          <w:szCs w:val="24"/>
          <w:lang w:val="en-US"/>
        </w:rPr>
      </w:pPr>
      <w:r w:rsidRPr="00B67D9D">
        <w:rPr>
          <w:rFonts w:asciiTheme="majorBidi" w:hAnsiTheme="majorBidi" w:cstheme="majorBidi"/>
          <w:color w:val="211D1E"/>
          <w:sz w:val="24"/>
          <w:szCs w:val="24"/>
          <w:lang w:val="en-US"/>
        </w:rPr>
        <w:t>Institutional Affiliation (Department, Faculty, University, Country)</w:t>
      </w:r>
    </w:p>
    <w:tbl>
      <w:tblPr>
        <w:tblStyle w:val="a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561"/>
        <w:gridCol w:w="2561"/>
        <w:gridCol w:w="2053"/>
      </w:tblGrid>
      <w:tr w:rsidR="0011263E" w:rsidRPr="00B67D9D" w14:paraId="38AE6705" w14:textId="77777777" w:rsidTr="00B67D9D">
        <w:trPr>
          <w:trHeight w:val="283"/>
        </w:trPr>
        <w:tc>
          <w:tcPr>
            <w:tcW w:w="2453" w:type="dxa"/>
            <w:tcBorders>
              <w:top w:val="single" w:sz="4" w:space="0" w:color="auto"/>
              <w:bottom w:val="single" w:sz="4" w:space="0" w:color="auto"/>
            </w:tcBorders>
            <w:shd w:val="clear" w:color="auto" w:fill="DEEAF6" w:themeFill="accent5" w:themeFillTint="33"/>
            <w:vAlign w:val="center"/>
          </w:tcPr>
          <w:p w14:paraId="3D574663" w14:textId="77777777" w:rsidR="0011263E" w:rsidRPr="00B67D9D" w:rsidRDefault="0011263E" w:rsidP="007F0677">
            <w:pPr>
              <w:jc w:val="center"/>
              <w:rPr>
                <w:rFonts w:asciiTheme="majorBidi" w:hAnsiTheme="majorBidi" w:cstheme="majorBidi"/>
                <w:color w:val="000000" w:themeColor="text1"/>
                <w:sz w:val="20"/>
                <w:szCs w:val="20"/>
              </w:rPr>
            </w:pPr>
            <w:r w:rsidRPr="00B67D9D">
              <w:rPr>
                <w:rFonts w:asciiTheme="majorBidi" w:hAnsiTheme="majorBidi" w:cstheme="majorBidi"/>
                <w:color w:val="000000" w:themeColor="text1"/>
                <w:sz w:val="20"/>
                <w:szCs w:val="20"/>
                <w:lang w:bidi="ar-IQ"/>
              </w:rPr>
              <w:t>Article history</w:t>
            </w:r>
          </w:p>
        </w:tc>
        <w:tc>
          <w:tcPr>
            <w:tcW w:w="2561" w:type="dxa"/>
            <w:tcBorders>
              <w:top w:val="single" w:sz="4" w:space="0" w:color="auto"/>
              <w:bottom w:val="single" w:sz="4" w:space="0" w:color="auto"/>
            </w:tcBorders>
            <w:shd w:val="clear" w:color="auto" w:fill="DEEAF6" w:themeFill="accent5" w:themeFillTint="33"/>
            <w:vAlign w:val="center"/>
          </w:tcPr>
          <w:p w14:paraId="58342392" w14:textId="77777777" w:rsidR="0011263E" w:rsidRPr="00B67D9D" w:rsidRDefault="0011263E" w:rsidP="007F0677">
            <w:pPr>
              <w:jc w:val="center"/>
              <w:rPr>
                <w:rFonts w:asciiTheme="majorBidi" w:hAnsiTheme="majorBidi" w:cstheme="majorBidi"/>
                <w:color w:val="000000" w:themeColor="text1"/>
                <w:sz w:val="20"/>
                <w:szCs w:val="20"/>
              </w:rPr>
            </w:pPr>
            <w:r w:rsidRPr="00B67D9D">
              <w:rPr>
                <w:rFonts w:asciiTheme="majorBidi" w:hAnsiTheme="majorBidi" w:cstheme="majorBidi"/>
                <w:color w:val="000000" w:themeColor="text1"/>
                <w:sz w:val="20"/>
                <w:szCs w:val="20"/>
              </w:rPr>
              <w:t>Received</w:t>
            </w:r>
          </w:p>
          <w:p w14:paraId="63458F8C" w14:textId="3257ACEE" w:rsidR="0011263E" w:rsidRPr="00B67D9D" w:rsidRDefault="00147D6B" w:rsidP="007F0677">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val="en-US"/>
              </w:rPr>
              <w:t>20</w:t>
            </w:r>
            <w:r w:rsidR="0011263E" w:rsidRPr="00B67D9D">
              <w:rPr>
                <w:rFonts w:asciiTheme="majorBidi" w:hAnsiTheme="majorBidi" w:cstheme="majorBidi"/>
                <w:color w:val="000000" w:themeColor="text1"/>
                <w:sz w:val="20"/>
                <w:szCs w:val="20"/>
              </w:rPr>
              <w:t xml:space="preserve"> August 2024</w:t>
            </w:r>
          </w:p>
        </w:tc>
        <w:tc>
          <w:tcPr>
            <w:tcW w:w="2561" w:type="dxa"/>
            <w:tcBorders>
              <w:top w:val="single" w:sz="4" w:space="0" w:color="auto"/>
              <w:bottom w:val="single" w:sz="4" w:space="0" w:color="auto"/>
            </w:tcBorders>
            <w:shd w:val="clear" w:color="auto" w:fill="DEEAF6" w:themeFill="accent5" w:themeFillTint="33"/>
            <w:vAlign w:val="center"/>
          </w:tcPr>
          <w:p w14:paraId="7EA0E332" w14:textId="77777777" w:rsidR="0011263E" w:rsidRPr="00B67D9D" w:rsidRDefault="0011263E" w:rsidP="007F0677">
            <w:pPr>
              <w:jc w:val="center"/>
              <w:rPr>
                <w:rFonts w:asciiTheme="majorBidi" w:hAnsiTheme="majorBidi" w:cstheme="majorBidi"/>
                <w:color w:val="000000" w:themeColor="text1"/>
                <w:sz w:val="20"/>
                <w:szCs w:val="20"/>
              </w:rPr>
            </w:pPr>
            <w:r w:rsidRPr="00B67D9D">
              <w:rPr>
                <w:rFonts w:asciiTheme="majorBidi" w:hAnsiTheme="majorBidi" w:cstheme="majorBidi"/>
                <w:color w:val="000000" w:themeColor="text1"/>
                <w:sz w:val="20"/>
                <w:szCs w:val="20"/>
              </w:rPr>
              <w:t>Accepted</w:t>
            </w:r>
          </w:p>
          <w:p w14:paraId="7D38E03C" w14:textId="5561DF23" w:rsidR="0011263E" w:rsidRPr="00B67D9D" w:rsidRDefault="0011263E" w:rsidP="007F0677">
            <w:pPr>
              <w:jc w:val="center"/>
              <w:rPr>
                <w:rFonts w:asciiTheme="majorBidi" w:hAnsiTheme="majorBidi" w:cstheme="majorBidi"/>
                <w:color w:val="000000" w:themeColor="text1"/>
                <w:sz w:val="20"/>
                <w:szCs w:val="20"/>
              </w:rPr>
            </w:pPr>
            <w:r w:rsidRPr="00B67D9D">
              <w:rPr>
                <w:rFonts w:asciiTheme="majorBidi" w:hAnsiTheme="majorBidi" w:cstheme="majorBidi"/>
                <w:color w:val="000000" w:themeColor="text1"/>
                <w:sz w:val="20"/>
                <w:szCs w:val="20"/>
              </w:rPr>
              <w:t xml:space="preserve">02 </w:t>
            </w:r>
            <w:r w:rsidR="00147D6B">
              <w:rPr>
                <w:rFonts w:asciiTheme="majorBidi" w:hAnsiTheme="majorBidi" w:cstheme="majorBidi"/>
                <w:color w:val="000000" w:themeColor="text1"/>
                <w:sz w:val="20"/>
                <w:szCs w:val="20"/>
                <w:lang w:val="en-US"/>
              </w:rPr>
              <w:t>December</w:t>
            </w:r>
            <w:r w:rsidRPr="00B67D9D">
              <w:rPr>
                <w:rFonts w:asciiTheme="majorBidi" w:hAnsiTheme="majorBidi" w:cstheme="majorBidi"/>
                <w:color w:val="000000" w:themeColor="text1"/>
                <w:sz w:val="20"/>
                <w:szCs w:val="20"/>
              </w:rPr>
              <w:t xml:space="preserve"> 2024</w:t>
            </w:r>
          </w:p>
        </w:tc>
        <w:tc>
          <w:tcPr>
            <w:tcW w:w="2053" w:type="dxa"/>
            <w:tcBorders>
              <w:top w:val="single" w:sz="4" w:space="0" w:color="auto"/>
              <w:bottom w:val="single" w:sz="4" w:space="0" w:color="auto"/>
            </w:tcBorders>
            <w:shd w:val="clear" w:color="auto" w:fill="DEEAF6" w:themeFill="accent5" w:themeFillTint="33"/>
            <w:vAlign w:val="center"/>
          </w:tcPr>
          <w:p w14:paraId="09FF4D5E" w14:textId="77777777" w:rsidR="0011263E" w:rsidRPr="00B67D9D" w:rsidRDefault="0011263E" w:rsidP="007F0677">
            <w:pPr>
              <w:jc w:val="center"/>
              <w:rPr>
                <w:rFonts w:asciiTheme="majorBidi" w:hAnsiTheme="majorBidi" w:cstheme="majorBidi"/>
                <w:color w:val="000000" w:themeColor="text1"/>
                <w:sz w:val="20"/>
                <w:szCs w:val="20"/>
              </w:rPr>
            </w:pPr>
            <w:r w:rsidRPr="00B67D9D">
              <w:rPr>
                <w:rFonts w:asciiTheme="majorBidi" w:hAnsiTheme="majorBidi" w:cstheme="majorBidi"/>
                <w:color w:val="000000" w:themeColor="text1"/>
                <w:sz w:val="20"/>
                <w:szCs w:val="20"/>
              </w:rPr>
              <w:t>Publishing</w:t>
            </w:r>
          </w:p>
          <w:p w14:paraId="2247D476" w14:textId="22F599F9" w:rsidR="0011263E" w:rsidRPr="00B67D9D" w:rsidRDefault="00147D6B" w:rsidP="007F0677">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val="en-US"/>
              </w:rPr>
              <w:t>15</w:t>
            </w:r>
            <w:r w:rsidR="0011263E" w:rsidRPr="00B67D9D">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lang w:val="en-US"/>
              </w:rPr>
              <w:t>January</w:t>
            </w:r>
            <w:r w:rsidR="0011263E" w:rsidRPr="00B67D9D">
              <w:rPr>
                <w:rFonts w:asciiTheme="majorBidi" w:hAnsiTheme="majorBidi" w:cstheme="majorBidi"/>
                <w:color w:val="000000" w:themeColor="text1"/>
                <w:sz w:val="20"/>
                <w:szCs w:val="20"/>
              </w:rPr>
              <w:t xml:space="preserve"> 2024</w:t>
            </w:r>
          </w:p>
        </w:tc>
      </w:tr>
      <w:tr w:rsidR="0000558A" w:rsidRPr="00B67D9D" w14:paraId="4E0F1FA5" w14:textId="77777777" w:rsidTr="00B67D9D">
        <w:tblPrEx>
          <w:tblBorders>
            <w:top w:val="single" w:sz="18" w:space="0" w:color="473E9C"/>
            <w:left w:val="single" w:sz="18" w:space="0" w:color="473E9C"/>
            <w:bottom w:val="single" w:sz="18" w:space="0" w:color="473E9C"/>
            <w:right w:val="single" w:sz="18" w:space="0" w:color="473E9C"/>
            <w:insideH w:val="single" w:sz="18" w:space="0" w:color="473E9C"/>
            <w:insideV w:val="single" w:sz="18" w:space="0" w:color="473E9C"/>
          </w:tblBorders>
        </w:tblPrEx>
        <w:tc>
          <w:tcPr>
            <w:tcW w:w="9628" w:type="dxa"/>
            <w:gridSpan w:val="4"/>
            <w:tcBorders>
              <w:left w:val="nil"/>
              <w:bottom w:val="nil"/>
              <w:right w:val="nil"/>
            </w:tcBorders>
            <w:shd w:val="clear" w:color="auto" w:fill="auto"/>
          </w:tcPr>
          <w:p w14:paraId="6E3C50A5" w14:textId="77777777" w:rsidR="0000558A" w:rsidRPr="00B67D9D" w:rsidRDefault="0000558A" w:rsidP="002252E3">
            <w:pPr>
              <w:spacing w:before="120"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ABSTRACT:</w:t>
            </w:r>
          </w:p>
          <w:p w14:paraId="4AC3A148" w14:textId="451FF827" w:rsidR="002252E3" w:rsidRPr="00B67D9D" w:rsidRDefault="0000558A" w:rsidP="002252E3">
            <w:pPr>
              <w:spacing w:before="120" w:after="120"/>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A concise and factual abstract is required (200-250 words). The abstract should state briefly the purpose of the research, the principal results and major conclusions. References should be avoided, but if essential, then cite the author(s) and year(s). Also, non-standard or uncommon abbreviations should be avoided, but if essential they must be defined at their first mention in the abstract itself. The author should be very clear about the purpose and outcome of the research and describe it succinctly in the abstract. Moreover, author should entice the readers by attracting their interest in the research and ensure that he clearly states author’s key argument or main findings in the abstract. As a primary goal, the abstract should make the general significance and conceptual advance of the work clearly accessible to a broad readership. The abstract should avoid unnecessary wordiness and focus on quickly and concisely summarizing the major points of the work. An abstract is not an introduction; author is not trying to capture the reader's attention with timeliness or to orient the reader to the entire background of your study. When readers finish reading the abstract, they should have a strong sense of the article’s purpose, approach, and conclusions.</w:t>
            </w:r>
          </w:p>
        </w:tc>
      </w:tr>
      <w:tr w:rsidR="0000558A" w:rsidRPr="00B67D9D" w14:paraId="235F460F" w14:textId="77777777" w:rsidTr="00B67D9D">
        <w:tblPrEx>
          <w:tblBorders>
            <w:top w:val="single" w:sz="18" w:space="0" w:color="473E9C"/>
            <w:left w:val="single" w:sz="18" w:space="0" w:color="473E9C"/>
            <w:bottom w:val="single" w:sz="18" w:space="0" w:color="473E9C"/>
            <w:right w:val="single" w:sz="18" w:space="0" w:color="473E9C"/>
            <w:insideH w:val="single" w:sz="18" w:space="0" w:color="473E9C"/>
            <w:insideV w:val="single" w:sz="18" w:space="0" w:color="473E9C"/>
          </w:tblBorders>
        </w:tblPrEx>
        <w:tc>
          <w:tcPr>
            <w:tcW w:w="9628" w:type="dxa"/>
            <w:gridSpan w:val="4"/>
            <w:tcBorders>
              <w:top w:val="nil"/>
              <w:left w:val="nil"/>
              <w:right w:val="nil"/>
            </w:tcBorders>
            <w:shd w:val="clear" w:color="auto" w:fill="auto"/>
          </w:tcPr>
          <w:p w14:paraId="353DEAA3" w14:textId="1E2EED9D" w:rsidR="002252E3" w:rsidRPr="00B67D9D" w:rsidRDefault="0000558A" w:rsidP="002252E3">
            <w:pPr>
              <w:spacing w:before="120" w:after="120"/>
              <w:jc w:val="both"/>
              <w:rPr>
                <w:rFonts w:asciiTheme="majorBidi" w:hAnsiTheme="majorBidi" w:cstheme="majorBidi"/>
                <w:color w:val="211D1E"/>
                <w:sz w:val="20"/>
                <w:szCs w:val="20"/>
                <w:lang w:val="en-US"/>
              </w:rPr>
            </w:pPr>
            <w:r w:rsidRPr="00B67D9D">
              <w:rPr>
                <w:rFonts w:asciiTheme="majorBidi" w:hAnsiTheme="majorBidi" w:cstheme="majorBidi"/>
                <w:b/>
                <w:bCs/>
                <w:color w:val="473E9C"/>
                <w:sz w:val="20"/>
                <w:szCs w:val="20"/>
                <w:lang w:val="en-US"/>
              </w:rPr>
              <w:t>Keywords:</w:t>
            </w:r>
            <w:r w:rsidRPr="00B67D9D">
              <w:rPr>
                <w:rStyle w:val="A00"/>
                <w:rFonts w:asciiTheme="majorBidi" w:hAnsiTheme="majorBidi" w:cstheme="majorBidi"/>
                <w:color w:val="71335B"/>
                <w:lang w:val="en-US"/>
              </w:rPr>
              <w:t xml:space="preserve"> </w:t>
            </w:r>
            <w:r w:rsidRPr="00B67D9D">
              <w:rPr>
                <w:rFonts w:asciiTheme="majorBidi" w:hAnsiTheme="majorBidi" w:cstheme="majorBidi"/>
                <w:color w:val="211D1E"/>
                <w:sz w:val="20"/>
                <w:szCs w:val="20"/>
                <w:lang w:val="en-US"/>
              </w:rPr>
              <w:t>keyword 1, keyword 2, keyword 3, keyword 4, keyword 5</w:t>
            </w:r>
            <w:r w:rsidR="00656761" w:rsidRPr="00B67D9D">
              <w:rPr>
                <w:rFonts w:asciiTheme="majorBidi" w:hAnsiTheme="majorBidi" w:cstheme="majorBidi"/>
                <w:color w:val="211D1E"/>
                <w:sz w:val="20"/>
                <w:szCs w:val="20"/>
                <w:lang w:val="en-US"/>
              </w:rPr>
              <w:t>.</w:t>
            </w:r>
          </w:p>
        </w:tc>
      </w:tr>
    </w:tbl>
    <w:p w14:paraId="1836C18D" w14:textId="77777777" w:rsidR="007F5D8B" w:rsidRPr="00B67D9D" w:rsidRDefault="007F5D8B" w:rsidP="000F2FCA">
      <w:pPr>
        <w:spacing w:after="120" w:line="240" w:lineRule="auto"/>
        <w:jc w:val="both"/>
        <w:rPr>
          <w:rFonts w:asciiTheme="majorBidi" w:hAnsiTheme="majorBidi" w:cstheme="majorBidi"/>
          <w:color w:val="211D1E"/>
          <w:sz w:val="20"/>
          <w:szCs w:val="20"/>
          <w:lang w:val="en-US"/>
        </w:rPr>
      </w:pPr>
    </w:p>
    <w:p w14:paraId="1C4518F3" w14:textId="5D0389C6" w:rsidR="0000558A" w:rsidRPr="00B67D9D" w:rsidRDefault="0000558A" w:rsidP="000F2FCA">
      <w:pPr>
        <w:spacing w:after="120" w:line="240" w:lineRule="auto"/>
        <w:jc w:val="both"/>
        <w:rPr>
          <w:rFonts w:asciiTheme="majorBidi" w:hAnsiTheme="majorBidi" w:cstheme="majorBidi"/>
          <w:color w:val="211D1E"/>
          <w:sz w:val="20"/>
          <w:szCs w:val="20"/>
          <w:lang w:val="en-US"/>
        </w:rPr>
        <w:sectPr w:rsidR="0000558A" w:rsidRPr="00B67D9D" w:rsidSect="00FE0808">
          <w:headerReference w:type="default" r:id="rId11"/>
          <w:footerReference w:type="even" r:id="rId12"/>
          <w:footerReference w:type="default" r:id="rId13"/>
          <w:headerReference w:type="first" r:id="rId14"/>
          <w:footerReference w:type="first" r:id="rId15"/>
          <w:pgSz w:w="11906" w:h="16838"/>
          <w:pgMar w:top="851" w:right="1134" w:bottom="851" w:left="1134" w:header="709" w:footer="709" w:gutter="0"/>
          <w:cols w:space="708"/>
          <w:titlePg/>
          <w:docGrid w:linePitch="360"/>
        </w:sectPr>
      </w:pPr>
    </w:p>
    <w:p w14:paraId="4210ABAE" w14:textId="198C3EED" w:rsidR="007F5D8B"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INTRODUCTION</w:t>
      </w:r>
    </w:p>
    <w:p w14:paraId="237E2159" w14:textId="76578001" w:rsidR="007F5D8B" w:rsidRPr="00B67D9D" w:rsidRDefault="00924AAB"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The introduction should lay the ground-work for why the article is worth reading, and describe where the work fits within the existing literature. Introduce the novel elements of the paper in the introduction, thus providing motivation for the reader to penetrate the main text. Do not over-burden the reader by making the introduction too long. Get to the key parts of the paper sooner rather than later. Introduction should have no more than 15 lines.</w:t>
      </w:r>
    </w:p>
    <w:p w14:paraId="64A1E6D7" w14:textId="77777777" w:rsidR="002E749A" w:rsidRPr="00B67D9D" w:rsidRDefault="002E749A" w:rsidP="00E55401">
      <w:pPr>
        <w:spacing w:after="120" w:line="240" w:lineRule="auto"/>
        <w:rPr>
          <w:rFonts w:asciiTheme="majorBidi" w:hAnsiTheme="majorBidi" w:cstheme="majorBidi"/>
          <w:sz w:val="20"/>
          <w:szCs w:val="20"/>
          <w:lang w:val="en-US"/>
        </w:rPr>
      </w:pPr>
    </w:p>
    <w:p w14:paraId="437A9DF3" w14:textId="25C769ED"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MATERIALS AND METHODS</w:t>
      </w:r>
    </w:p>
    <w:p w14:paraId="5679069D" w14:textId="77777777" w:rsidR="006F2873" w:rsidRPr="00B67D9D" w:rsidRDefault="006F2873"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This section should be detailed enough that readers can replicate your research, and assess whether the methods justify the conclusions. It’s advisable to use the past tense – it’s about what you did – and avoid using the first person. Ultimately, you should explain how you studied the problem, identify the procedures you followed, and structure this information as logically as possible. </w:t>
      </w:r>
    </w:p>
    <w:p w14:paraId="7BFF9610" w14:textId="77777777" w:rsidR="006F2873" w:rsidRPr="00B67D9D" w:rsidRDefault="006F2873"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If your methods are new, you’ll need to explain them in detail. If they’ve been published before, cite the original work, including your amendments if you’ve made modifications. Identify the equipment and the materials you used, specifying their source. State the frequency of observations and what types of data were recorded. </w:t>
      </w:r>
    </w:p>
    <w:p w14:paraId="172CECA2" w14:textId="77777777" w:rsidR="006F2873" w:rsidRDefault="006F2873"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Give precise measurements, stating their strengths and weaknesses when necessary. Name any statistical tests, so your quantitative results can be judged. </w:t>
      </w:r>
    </w:p>
    <w:p w14:paraId="0A53ED0D" w14:textId="50B9CB90" w:rsidR="00B67D9D" w:rsidRPr="00B67D9D" w:rsidRDefault="00B67D9D" w:rsidP="00B67D9D">
      <w:pPr>
        <w:tabs>
          <w:tab w:val="left" w:pos="3823"/>
        </w:tabs>
        <w:rPr>
          <w:lang w:val="en-US"/>
        </w:rPr>
      </w:pPr>
      <w:r>
        <w:rPr>
          <w:lang w:val="en-US"/>
        </w:rPr>
        <w:tab/>
      </w:r>
    </w:p>
    <w:p w14:paraId="30D901B1" w14:textId="3CCC0AFD" w:rsidR="00CC3697" w:rsidRPr="00B67D9D" w:rsidRDefault="006F2873"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If your research involved human participants, you’ll need to include certain information in the ethics statement, such as committee approvals and permission to publish. You should also explain your criteria for selecting participants.</w:t>
      </w:r>
    </w:p>
    <w:p w14:paraId="5007C4A1" w14:textId="5D1F9E70" w:rsidR="006F2873" w:rsidRPr="00B67D9D" w:rsidRDefault="006F2873" w:rsidP="005B40A7">
      <w:pPr>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b/>
          <w:bCs/>
          <w:color w:val="473E9C"/>
          <w:sz w:val="20"/>
          <w:szCs w:val="20"/>
          <w:lang w:val="en-US"/>
        </w:rPr>
        <w:lastRenderedPageBreak/>
        <w:t xml:space="preserve">Figures </w:t>
      </w:r>
      <w:r w:rsidRPr="00B67D9D">
        <w:rPr>
          <w:rFonts w:asciiTheme="majorBidi" w:hAnsiTheme="majorBidi" w:cstheme="majorBidi"/>
          <w:color w:val="211D1E"/>
          <w:sz w:val="20"/>
          <w:szCs w:val="20"/>
          <w:lang w:val="en-US"/>
        </w:rPr>
        <w:t>should be inserted in the text nearest their first references</w:t>
      </w:r>
      <w:r w:rsidR="00CE24E5" w:rsidRPr="00B67D9D">
        <w:rPr>
          <w:rFonts w:asciiTheme="majorBidi" w:hAnsiTheme="majorBidi" w:cstheme="majorBidi"/>
          <w:color w:val="211D1E"/>
          <w:sz w:val="20"/>
          <w:szCs w:val="20"/>
          <w:lang w:val="en-US"/>
        </w:rPr>
        <w:t xml:space="preserve"> (</w:t>
      </w:r>
      <w:r w:rsidR="00CE24E5" w:rsidRPr="00B67D9D">
        <w:rPr>
          <w:rFonts w:asciiTheme="majorBidi" w:hAnsiTheme="majorBidi" w:cstheme="majorBidi"/>
          <w:b/>
          <w:bCs/>
          <w:color w:val="473E9C"/>
          <w:sz w:val="20"/>
          <w:szCs w:val="20"/>
          <w:lang w:val="en-US"/>
        </w:rPr>
        <w:t>For example:</w:t>
      </w:r>
      <w:r w:rsidR="00CE24E5" w:rsidRPr="00B67D9D">
        <w:rPr>
          <w:rFonts w:asciiTheme="majorBidi" w:hAnsiTheme="majorBidi" w:cstheme="majorBidi"/>
          <w:color w:val="211D1E"/>
          <w:sz w:val="20"/>
          <w:szCs w:val="20"/>
          <w:lang w:val="en-US"/>
        </w:rPr>
        <w:t xml:space="preserve"> see Figure 1)</w:t>
      </w:r>
      <w:r w:rsidRPr="00B67D9D">
        <w:rPr>
          <w:rFonts w:asciiTheme="majorBidi" w:hAnsiTheme="majorBidi" w:cstheme="majorBidi"/>
          <w:color w:val="211D1E"/>
          <w:sz w:val="20"/>
          <w:szCs w:val="20"/>
          <w:lang w:val="en-US"/>
        </w:rPr>
        <w:t xml:space="preserve">. </w:t>
      </w:r>
      <w:r w:rsidR="005B40A7" w:rsidRPr="00B67D9D">
        <w:rPr>
          <w:rFonts w:asciiTheme="majorBidi" w:hAnsiTheme="majorBidi" w:cstheme="majorBidi"/>
          <w:color w:val="211D1E"/>
          <w:sz w:val="20"/>
          <w:szCs w:val="20"/>
          <w:lang w:val="en-US"/>
        </w:rPr>
        <w:t xml:space="preserve">Figures can be included in the text or not – depending on their number and size. If you have a lot of figures, then should be supplied in a separate electronic file in bitmap formats (JPEG, PNG, GIF, etc.). Bitmap images should be of 300 dpi resolution. We prefer colour images instead of black and white. Beware that figure captions should be included within the main text. If your article contains a small number of figures, they can be inserted into the text – then you do not need to attach a separate bitmap </w:t>
      </w:r>
      <w:proofErr w:type="gramStart"/>
      <w:r w:rsidR="005B40A7" w:rsidRPr="00B67D9D">
        <w:rPr>
          <w:rFonts w:asciiTheme="majorBidi" w:hAnsiTheme="majorBidi" w:cstheme="majorBidi"/>
          <w:color w:val="211D1E"/>
          <w:sz w:val="20"/>
          <w:szCs w:val="20"/>
          <w:lang w:val="en-US"/>
        </w:rPr>
        <w:t>files</w:t>
      </w:r>
      <w:proofErr w:type="gramEnd"/>
      <w:r w:rsidR="005B40A7" w:rsidRPr="00B67D9D">
        <w:rPr>
          <w:rFonts w:asciiTheme="majorBidi" w:hAnsiTheme="majorBidi" w:cstheme="majorBidi"/>
          <w:color w:val="211D1E"/>
          <w:sz w:val="20"/>
          <w:szCs w:val="20"/>
          <w:lang w:val="en-US"/>
        </w:rPr>
        <w:t>.</w:t>
      </w:r>
    </w:p>
    <w:p w14:paraId="1A8973D0" w14:textId="4EAF76D8" w:rsidR="00CC3697" w:rsidRPr="00B67D9D" w:rsidRDefault="006F2873" w:rsidP="00E55401">
      <w:pPr>
        <w:spacing w:after="120" w:line="240" w:lineRule="auto"/>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Sample:</w:t>
      </w:r>
    </w:p>
    <w:p w14:paraId="3C6F1E67" w14:textId="4E7D5304" w:rsidR="00CB1410" w:rsidRPr="00B67D9D" w:rsidRDefault="00CB1410" w:rsidP="00E55401">
      <w:pPr>
        <w:spacing w:after="120" w:line="240" w:lineRule="auto"/>
        <w:rPr>
          <w:rFonts w:asciiTheme="majorBidi" w:hAnsiTheme="majorBidi" w:cstheme="majorBidi"/>
          <w:b/>
          <w:bCs/>
          <w:color w:val="473E9C"/>
          <w:sz w:val="20"/>
          <w:szCs w:val="20"/>
          <w:lang w:val="en-US"/>
        </w:rPr>
      </w:pPr>
    </w:p>
    <w:p w14:paraId="4B38C1C8" w14:textId="53D7F83F" w:rsidR="00CB1410" w:rsidRPr="00B67D9D" w:rsidRDefault="00CB1410" w:rsidP="00CB1410">
      <w:pPr>
        <w:pStyle w:val="Numberedlist"/>
        <w:numPr>
          <w:ilvl w:val="0"/>
          <w:numId w:val="2"/>
        </w:numPr>
        <w:spacing w:before="0" w:after="0" w:line="240" w:lineRule="auto"/>
        <w:ind w:hanging="2880"/>
        <w:rPr>
          <w:rFonts w:asciiTheme="majorBidi" w:hAnsiTheme="majorBidi" w:cstheme="majorBidi"/>
          <w:b/>
          <w:sz w:val="20"/>
          <w:szCs w:val="20"/>
        </w:rPr>
      </w:pPr>
      <w:r w:rsidRPr="00B67D9D">
        <w:rPr>
          <w:rFonts w:asciiTheme="majorBidi" w:hAnsiTheme="majorBidi" w:cstheme="majorBidi"/>
          <w:b/>
          <w:sz w:val="20"/>
          <w:szCs w:val="20"/>
        </w:rPr>
        <w:t xml:space="preserve">    b)</w:t>
      </w:r>
      <w:r w:rsidRPr="00B67D9D">
        <w:rPr>
          <w:rFonts w:asciiTheme="majorBidi" w:hAnsiTheme="majorBidi" w:cstheme="majorBidi"/>
          <w:b/>
          <w:sz w:val="20"/>
          <w:szCs w:val="20"/>
        </w:rPr>
        <w:tab/>
      </w:r>
      <w:r w:rsidRPr="00B67D9D">
        <w:rPr>
          <w:rFonts w:asciiTheme="majorBidi" w:hAnsiTheme="majorBidi" w:cstheme="majorBidi"/>
          <w:b/>
          <w:sz w:val="20"/>
          <w:szCs w:val="20"/>
        </w:rPr>
        <w:tab/>
      </w:r>
      <w:r w:rsidRPr="00B67D9D">
        <w:rPr>
          <w:rFonts w:asciiTheme="majorBidi" w:hAnsiTheme="majorBidi" w:cstheme="majorBidi"/>
          <w:b/>
          <w:sz w:val="20"/>
          <w:szCs w:val="20"/>
        </w:rPr>
        <w:tab/>
      </w:r>
      <w:r w:rsidRPr="00B67D9D">
        <w:rPr>
          <w:rFonts w:asciiTheme="majorBidi" w:hAnsiTheme="majorBidi" w:cstheme="majorBidi"/>
          <w:b/>
          <w:sz w:val="20"/>
          <w:szCs w:val="20"/>
        </w:rPr>
        <w:tab/>
        <w:t xml:space="preserve">         c)</w:t>
      </w:r>
    </w:p>
    <w:p w14:paraId="30E4D9FB" w14:textId="58A481DA" w:rsidR="00CB1410" w:rsidRPr="00B67D9D" w:rsidRDefault="0022084C" w:rsidP="0022084C">
      <w:pPr>
        <w:pStyle w:val="Paragraph"/>
        <w:jc w:val="center"/>
        <w:rPr>
          <w:rFonts w:asciiTheme="majorBidi" w:hAnsiTheme="majorBidi" w:cstheme="majorBidi"/>
          <w:sz w:val="20"/>
          <w:szCs w:val="20"/>
        </w:rPr>
      </w:pPr>
      <w:r w:rsidRPr="00B67D9D">
        <w:rPr>
          <w:rFonts w:asciiTheme="majorBidi" w:hAnsiTheme="majorBidi" w:cstheme="majorBidi"/>
          <w:noProof/>
          <w:sz w:val="20"/>
          <w:szCs w:val="20"/>
          <w:lang w:val="uk-UA" w:eastAsia="uk-UA"/>
        </w:rPr>
        <mc:AlternateContent>
          <mc:Choice Requires="wps">
            <w:drawing>
              <wp:inline distT="0" distB="0" distL="0" distR="0" wp14:anchorId="51EB7F31" wp14:editId="40C8DE1E">
                <wp:extent cx="1854200" cy="2060575"/>
                <wp:effectExtent l="19050" t="19050" r="12700" b="15875"/>
                <wp:docPr id="5" name="Prostokąt 1"/>
                <wp:cNvGraphicFramePr/>
                <a:graphic xmlns:a="http://schemas.openxmlformats.org/drawingml/2006/main">
                  <a:graphicData uri="http://schemas.microsoft.com/office/word/2010/wordprocessingShape">
                    <wps:wsp>
                      <wps:cNvSpPr/>
                      <wps:spPr>
                        <a:xfrm>
                          <a:off x="0" y="0"/>
                          <a:ext cx="1854200" cy="2060575"/>
                        </a:xfrm>
                        <a:prstGeom prst="rect">
                          <a:avLst/>
                        </a:prstGeom>
                        <a:noFill/>
                        <a:ln w="28575">
                          <a:solidFill>
                            <a:srgbClr val="473E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286536" id="Prostokąt 1" o:spid="_x0000_s1026" style="width:146pt;height:1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sZhgIAAGoFAAAOAAAAZHJzL2Uyb0RvYy54bWysVEtv2zAMvg/YfxB0X+1kSR9BnSJI12FA&#10;0RZrh54VWUoMyKJGKXGyXz9KfiToih2G5aBIJvmR/Pi4vtnXhu0U+gpswUdnOWfKSigruy74j5e7&#10;T5ec+SBsKQxYVfCD8vxm/vHDdeNmagwbMKVCRiDWzxpX8E0IbpZlXm5ULfwZOGVJqAFrEeiJ66xE&#10;0RB6bbJxnp9nDWDpEKTynr7etkI+T/haKxketfYqMFNwii2kE9O5imc2vxazNQq3qWQXhviHKGpR&#10;WXI6QN2KINgWqz+g6koieNDhTEKdgdaVVCkHymaUv8nmeSOcSrkQOd4NNPn/Bysfds/uCYmGxvmZ&#10;p2vMYq+xjv8UH9snsg4DWWofmKSPo8vphCrAmSTZOD/PpxfTSGd2NHfow1cFNYuXgiNVI5Ekdvc+&#10;tKq9SvRm4a4yJlXEWNYQ6mXEjCIPpiqjND1wvVoaZDtBRZ1cfP5ytewcn6hRGMZSNMe00i0cjIoY&#10;xn5XmlUlJTJuPcSOUwOskFLZMGpFG1Gq1ts0p1/vrLdIOSfAiKwpygG7A+g1W5Aeu2Wg04+mKjXs&#10;YJz/LbDWeLBInsGGwbiuLOB7AIay6jy3+j1JLTWRpRWUhydkCO24eCfvKqrgvfDhSSDNB1WdZj48&#10;0qENUKWgu3G2Afz13veoT21LUs4amreC+59bgYoz881SQ1+NJpM4oOkxmV6M6YGnktWpxG7rJVD1&#10;R7RdnEzXqB9Mf9UI9SuthkX0SiJhJfkuuAzYP5ah3QO0XKRaLJIaDaUT4d4+OxnBI6uxQ1/2rwJd&#10;18aBJuAB+tkUszfd3OpGSwuLbQBdpVY/8trxTQOdGqdbPnFjnL6T1nFFzn8DAAD//wMAUEsDBBQA&#10;BgAIAAAAIQDB0x4m3QAAAAUBAAAPAAAAZHJzL2Rvd25yZXYueG1sTI9PS8NAEMXvgt9hGcGb3Rit&#10;tDGbIkpBaBHsH6i3aXZMgtnZkN226bd39KKXB483vPebfDa4Vh2pD41nA7ejBBRx6W3DlYHNen4z&#10;ARUissXWMxk4U4BZcXmRY2b9id/puIqVkhIOGRqoY+wyrUNZk8Mw8h2xZJ++dxjF9pW2PZ6k3LU6&#10;TZIH7bBhWaixo+eayq/VwRl4WW628bx4rXg9f1tOF+PdR0k7Y66vhqdHUJGG+HcMP/iCDoUw7f2B&#10;bVCtAXkk/qpk6TQVuzdwl96PQRe5/k9ffAMAAP//AwBQSwECLQAUAAYACAAAACEAtoM4kv4AAADh&#10;AQAAEwAAAAAAAAAAAAAAAAAAAAAAW0NvbnRlbnRfVHlwZXNdLnhtbFBLAQItABQABgAIAAAAIQA4&#10;/SH/1gAAAJQBAAALAAAAAAAAAAAAAAAAAC8BAABfcmVscy8ucmVsc1BLAQItABQABgAIAAAAIQAv&#10;w0sZhgIAAGoFAAAOAAAAAAAAAAAAAAAAAC4CAABkcnMvZTJvRG9jLnhtbFBLAQItABQABgAIAAAA&#10;IQDB0x4m3QAAAAUBAAAPAAAAAAAAAAAAAAAAAOAEAABkcnMvZG93bnJldi54bWxQSwUGAAAAAAQA&#10;BADzAAAA6gUAAAAA&#10;" filled="f" strokecolor="#473e9c" strokeweight="2.25pt">
                <w10:anchorlock/>
              </v:rect>
            </w:pict>
          </mc:Fallback>
        </mc:AlternateContent>
      </w:r>
      <w:r w:rsidRPr="00B67D9D">
        <w:rPr>
          <w:rFonts w:asciiTheme="majorBidi" w:hAnsiTheme="majorBidi" w:cstheme="majorBidi"/>
          <w:noProof/>
          <w:sz w:val="20"/>
          <w:szCs w:val="20"/>
          <w:lang w:val="uk-UA" w:eastAsia="uk-UA"/>
        </w:rPr>
        <mc:AlternateContent>
          <mc:Choice Requires="wps">
            <w:drawing>
              <wp:inline distT="0" distB="0" distL="0" distR="0" wp14:anchorId="3306D075" wp14:editId="1C424C4A">
                <wp:extent cx="1828800" cy="2060575"/>
                <wp:effectExtent l="0" t="0" r="19050" b="15875"/>
                <wp:docPr id="2" name="Prostokąt 2"/>
                <wp:cNvGraphicFramePr/>
                <a:graphic xmlns:a="http://schemas.openxmlformats.org/drawingml/2006/main">
                  <a:graphicData uri="http://schemas.microsoft.com/office/word/2010/wordprocessingShape">
                    <wps:wsp>
                      <wps:cNvSpPr/>
                      <wps:spPr>
                        <a:xfrm>
                          <a:off x="0" y="0"/>
                          <a:ext cx="1828800" cy="2060575"/>
                        </a:xfrm>
                        <a:prstGeom prst="rect">
                          <a:avLst/>
                        </a:prstGeom>
                        <a:noFill/>
                        <a:ln w="25400" cap="flat" cmpd="sng" algn="ctr">
                          <a:solidFill>
                            <a:srgbClr val="473E9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FE1936" id="Prostokąt 2" o:spid="_x0000_s1026" style="width:2in;height:1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rDRgIAAIwEAAAOAAAAZHJzL2Uyb0RvYy54bWysVE1v2zAMvQ/YfxB0X+1kSZsGcYogWYcB&#10;RVugHXpmZCk2IEsapcTJfv0o2flYt9OwiyKK9CP5+JjZ3b7RbCfR19YUfHCVcyaNsGVtNgX//nr/&#10;acKZD2BK0NbIgh+k53fzjx9mrZvKoa2sLiUyAjF+2rqCVyG4aZZ5UckG/JV10pBTWWwgkImbrERo&#10;Cb3R2TDPr7PWYunQCuk9va46J58nfKWkCE9KeRmYLjjVFtKJ6VzHM5vPYLpBcFUt+jLgH6pooDaU&#10;9AS1ggBsi/UfUE0t0HqrwpWwTWaVqoVMPVA3g/xdNy8VOJl6IXK8O9Hk/x+seNy9uGckGlrnp56u&#10;sYu9wib+Un1sn8g6nMiS+8AEPQ4mw8kkJ04F+Yb5dT6+GUc6s/PnDn34Km3D4qXgSNNIJMHuwYcu&#10;9BgSsxl7X2udJqINawl1PEoJgIShNATK1biy4N5sOAO9IcWJgAnSW12X8fMI5HGzXmpkO6Cpj24+&#10;f7ld9pX9FhZzr8BXXVxy9WHaRBiZ9NOXeqYn3ta2PDwjQ9sJyjtxXxPaA/jwDEgKIl5oK8ITHUpb&#10;6sX2N84qiz//9h7jabDk5awlRVKfP7aAkjP9zdDIbwejUZRwMkbjmyEZeOlZX3rMtllaan9A++dE&#10;usb4oI9XhbZ5o+VZxKzkAiMod8dobyxDtym0fkIuFimMZOsgPJgXJyJ45Cny+Lp/A3T9oANp5NEe&#10;1QvTd/PuYruJL7bBqjqJ4cwriSgaJPkkp349405d2inq/Ccy/wUAAP//AwBQSwMEFAAGAAgAAAAh&#10;AGahxlTbAAAABQEAAA8AAABkcnMvZG93bnJldi54bWxMj0FLw0AQhe+C/2EZwZvdmKqkMZsiikJB&#10;EWvpeZMdk2B2NmSnbeqvd/SilwePN7z3TbGcfK/2OMYukIHLWQIKqQ6uo8bA5v3xIgMV2ZKzfSA0&#10;cMQIy/L0pLC5Cwd6w/2aGyUlFHNroGUecq1j3aK3cRYGJMk+wugtix0b7UZ7kHLf6zRJbrS3HclC&#10;awe8b7H+XO+8gcDxdVW5zVcWHl6eV/Pt4vhUszHnZ9PdLSjGif+O4Qdf0KEUpirsyEXVG5BH+Fcl&#10;S7NMbGVgnl5dgy4L/Z++/AYAAP//AwBQSwECLQAUAAYACAAAACEAtoM4kv4AAADhAQAAEwAAAAAA&#10;AAAAAAAAAAAAAAAAW0NvbnRlbnRfVHlwZXNdLnhtbFBLAQItABQABgAIAAAAIQA4/SH/1gAAAJQB&#10;AAALAAAAAAAAAAAAAAAAAC8BAABfcmVscy8ucmVsc1BLAQItABQABgAIAAAAIQDgDRrDRgIAAIwE&#10;AAAOAAAAAAAAAAAAAAAAAC4CAABkcnMvZTJvRG9jLnhtbFBLAQItABQABgAIAAAAIQBmocZU2wAA&#10;AAUBAAAPAAAAAAAAAAAAAAAAAKAEAABkcnMvZG93bnJldi54bWxQSwUGAAAAAAQABADzAAAAqAUA&#10;AAAA&#10;" filled="f" strokecolor="#473e9c" strokeweight="2pt">
                <w10:anchorlock/>
              </v:rect>
            </w:pict>
          </mc:Fallback>
        </mc:AlternateContent>
      </w:r>
      <w:r w:rsidRPr="00B67D9D">
        <w:rPr>
          <w:rFonts w:asciiTheme="majorBidi" w:hAnsiTheme="majorBidi" w:cstheme="majorBidi"/>
          <w:noProof/>
          <w:sz w:val="20"/>
          <w:szCs w:val="20"/>
          <w:lang w:val="uk-UA" w:eastAsia="uk-UA"/>
        </w:rPr>
        <mc:AlternateContent>
          <mc:Choice Requires="wps">
            <w:drawing>
              <wp:inline distT="0" distB="0" distL="0" distR="0" wp14:anchorId="184BD43A" wp14:editId="6951627A">
                <wp:extent cx="1797050" cy="2060575"/>
                <wp:effectExtent l="0" t="0" r="12700" b="15875"/>
                <wp:docPr id="3" name="Prostokąt 3"/>
                <wp:cNvGraphicFramePr/>
                <a:graphic xmlns:a="http://schemas.openxmlformats.org/drawingml/2006/main">
                  <a:graphicData uri="http://schemas.microsoft.com/office/word/2010/wordprocessingShape">
                    <wps:wsp>
                      <wps:cNvSpPr/>
                      <wps:spPr>
                        <a:xfrm>
                          <a:off x="0" y="0"/>
                          <a:ext cx="1797050" cy="2060575"/>
                        </a:xfrm>
                        <a:prstGeom prst="rect">
                          <a:avLst/>
                        </a:prstGeom>
                        <a:noFill/>
                        <a:ln w="25400" cap="flat" cmpd="sng" algn="ctr">
                          <a:solidFill>
                            <a:srgbClr val="473E9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C2C7FD" id="Prostokąt 3" o:spid="_x0000_s1026" style="width:141.5pt;height:1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deRwIAAIwEAAAOAAAAZHJzL2Uyb0RvYy54bWysVE1v2zAMvQ/YfxB0X+1kSdMEcYogWYcB&#10;RVugHXpWZCk2IIsapcTpfv0o2flYt9Owi0KK9BP5+Jj57aExbK/Q12ALPrjKOVNWQlnbbcG/v9x9&#10;uuHMB2FLYcCqgr8pz28XHz/MWzdTQ6jAlAoZgVg/a13BqxDcLMu8rFQj/BU4ZSmoARsRyMVtVqJo&#10;Cb0x2TDPr7MWsHQIUnlPt+suyBcJX2slw6PWXgVmCk61hXRiOjfxzBZzMduicFUt+zLEP1TRiNrS&#10;oyeotQiC7bD+A6qpJYIHHa4kNBloXUuVeqBuBvm7bp4r4VTqhcjx7kST/3+w8mH/7J6QaGidn3ky&#10;YxcHjU38pfrYIZH1diJLHQKTdDmYTCf5mDiVFBvm1/l4Mo50ZufPHfrwVUHDolFwpGkkksT+3ocu&#10;9ZgSX7NwVxuTJmIsawl1PMrjA4KEoY0IZDauLLi3W86E2ZLiZMAE6cHUZfw8AnncblYG2V7Q1EeT&#10;z1+mq76y39Li22vhqy4vhfo0YyOMSvrpSz3TE60NlG9PyBA6QXkn72pCuxc+PAkkBVHZtBXhkQ5t&#10;gHqB3uKsAvz5t/uYT4OlKGctKZL6/LETqDgz3yyNfDoYjaKEkzMaT4bk4GVkcxmxu2YF1P6A9s/J&#10;ZMb8YI6mRmheaXmW8VUKCSvp7Y7R3lmFblNo/aRaLlMaydaJcG+fnYzgkafI48vhVaDrBx1IIw9w&#10;VK+YvZt3l9tNfLkLoOskhjOvJKLokOSTnPr1jDt16aes85/I4hcAAAD//wMAUEsDBBQABgAIAAAA&#10;IQCoDxJf2wAAAAUBAAAPAAAAZHJzL2Rvd25yZXYueG1sTI9BS8NAEIXvgv9hGcGb3ZioxJhNEUWh&#10;oIi1eN5kxySYnQ3ZaZv66x296OXB4w3vfVMuZz+oHU6xD2TgfJGAQmqC66k1sHl7OMtBRbbk7BAI&#10;DRwwwrI6Pipt4cKeXnG35lZJCcXCGuiYx0Lr2HTobVyEEUmyjzB5y2KnVrvJ7qXcDzpNkivtbU+y&#10;0NkR7zpsPtdbbyBwfFnVbvOVh/vnp1X2fn14bNiY05P59gYU48x/x/CDL+hQCVMdtuSiGgzII/yr&#10;kqV5JrY2kKUXl6CrUv+nr74BAAD//wMAUEsBAi0AFAAGAAgAAAAhALaDOJL+AAAA4QEAABMAAAAA&#10;AAAAAAAAAAAAAAAAAFtDb250ZW50X1R5cGVzXS54bWxQSwECLQAUAAYACAAAACEAOP0h/9YAAACU&#10;AQAACwAAAAAAAAAAAAAAAAAvAQAAX3JlbHMvLnJlbHNQSwECLQAUAAYACAAAACEALFsXXkcCAACM&#10;BAAADgAAAAAAAAAAAAAAAAAuAgAAZHJzL2Uyb0RvYy54bWxQSwECLQAUAAYACAAAACEAqA8SX9sA&#10;AAAFAQAADwAAAAAAAAAAAAAAAAChBAAAZHJzL2Rvd25yZXYueG1sUEsFBgAAAAAEAAQA8wAAAKkF&#10;AAAAAA==&#10;" filled="f" strokecolor="#473e9c" strokeweight="2pt">
                <w10:anchorlock/>
              </v:rect>
            </w:pict>
          </mc:Fallback>
        </mc:AlternateContent>
      </w:r>
    </w:p>
    <w:p w14:paraId="36F29C5C" w14:textId="71D66903" w:rsidR="00CB1410" w:rsidRPr="00B67D9D" w:rsidRDefault="00CB1410" w:rsidP="00CB1410">
      <w:pPr>
        <w:pStyle w:val="Numberedlist"/>
        <w:numPr>
          <w:ilvl w:val="0"/>
          <w:numId w:val="0"/>
        </w:numPr>
        <w:spacing w:before="0" w:after="0" w:line="240" w:lineRule="auto"/>
        <w:jc w:val="center"/>
        <w:rPr>
          <w:rFonts w:asciiTheme="majorBidi" w:hAnsiTheme="majorBidi" w:cstheme="majorBidi"/>
          <w:sz w:val="20"/>
          <w:szCs w:val="20"/>
        </w:rPr>
      </w:pPr>
      <w:r w:rsidRPr="00B67D9D">
        <w:rPr>
          <w:rFonts w:asciiTheme="majorBidi" w:eastAsiaTheme="minorHAnsi" w:hAnsiTheme="majorBidi" w:cstheme="majorBidi"/>
          <w:b/>
          <w:bCs/>
          <w:color w:val="473E9C"/>
          <w:sz w:val="20"/>
          <w:szCs w:val="20"/>
          <w:lang w:val="en-US" w:eastAsia="en-US"/>
        </w:rPr>
        <w:t>Figure 1.</w:t>
      </w:r>
      <w:r w:rsidRPr="00B67D9D">
        <w:rPr>
          <w:rFonts w:asciiTheme="majorBidi" w:hAnsiTheme="majorBidi" w:cstheme="majorBidi"/>
          <w:sz w:val="20"/>
          <w:szCs w:val="20"/>
        </w:rPr>
        <w:t xml:space="preserve"> </w:t>
      </w:r>
      <w:r w:rsidRPr="00B67D9D">
        <w:rPr>
          <w:rFonts w:asciiTheme="majorBidi" w:hAnsiTheme="majorBidi" w:cstheme="majorBidi"/>
          <w:bCs/>
          <w:sz w:val="20"/>
          <w:szCs w:val="20"/>
        </w:rPr>
        <w:t>M</w:t>
      </w:r>
      <w:r w:rsidRPr="00B67D9D">
        <w:rPr>
          <w:rFonts w:asciiTheme="majorBidi" w:hAnsiTheme="majorBidi" w:cstheme="majorBidi"/>
          <w:sz w:val="20"/>
          <w:szCs w:val="20"/>
        </w:rPr>
        <w:t xml:space="preserve">icrostructure of the alloy after homogenisation at: a) 100 °C, b) 200 °C, c) 300 °C. </w:t>
      </w:r>
      <w:r w:rsidRPr="00B67D9D">
        <w:rPr>
          <w:rFonts w:asciiTheme="majorBidi" w:eastAsiaTheme="minorHAnsi" w:hAnsiTheme="majorBidi" w:cstheme="majorBidi"/>
          <w:b/>
          <w:bCs/>
          <w:color w:val="473E9C"/>
          <w:sz w:val="20"/>
          <w:szCs w:val="20"/>
          <w:lang w:val="en-US" w:eastAsia="en-US"/>
        </w:rPr>
        <w:t>Note:</w:t>
      </w:r>
      <w:r w:rsidRPr="00B67D9D">
        <w:rPr>
          <w:rFonts w:asciiTheme="majorBidi" w:hAnsiTheme="majorBidi" w:cstheme="majorBidi"/>
          <w:sz w:val="20"/>
          <w:szCs w:val="20"/>
        </w:rPr>
        <w:t xml:space="preserve"> Comments or notes here.</w:t>
      </w:r>
    </w:p>
    <w:p w14:paraId="3C8B5AB4" w14:textId="15C1E9C5" w:rsidR="00CB1410" w:rsidRPr="00B67D9D" w:rsidRDefault="00CB1410" w:rsidP="00E55401">
      <w:pPr>
        <w:spacing w:after="120" w:line="240" w:lineRule="auto"/>
        <w:rPr>
          <w:rFonts w:asciiTheme="majorBidi" w:hAnsiTheme="majorBidi" w:cstheme="majorBidi"/>
          <w:b/>
          <w:bCs/>
          <w:color w:val="473E9C"/>
          <w:sz w:val="20"/>
          <w:szCs w:val="20"/>
          <w:lang w:val="en-US"/>
        </w:rPr>
      </w:pPr>
    </w:p>
    <w:p w14:paraId="12D7CB28" w14:textId="611C96CF" w:rsidR="00D3274F" w:rsidRPr="00B67D9D" w:rsidRDefault="00D3274F"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b/>
          <w:bCs/>
          <w:color w:val="473E9C"/>
          <w:sz w:val="20"/>
          <w:szCs w:val="20"/>
          <w:lang w:val="en-US"/>
        </w:rPr>
        <w:t xml:space="preserve">Tables </w:t>
      </w:r>
      <w:r w:rsidRPr="00B67D9D">
        <w:rPr>
          <w:rFonts w:asciiTheme="majorBidi" w:hAnsiTheme="majorBidi" w:cstheme="majorBidi"/>
          <w:sz w:val="20"/>
          <w:szCs w:val="20"/>
          <w:lang w:val="en-US"/>
        </w:rPr>
        <w:t>should be numbered sequentially in the text</w:t>
      </w:r>
      <w:r w:rsidR="00CE24E5" w:rsidRPr="00B67D9D">
        <w:rPr>
          <w:rFonts w:asciiTheme="majorBidi" w:hAnsiTheme="majorBidi" w:cstheme="majorBidi"/>
          <w:sz w:val="20"/>
          <w:szCs w:val="20"/>
          <w:lang w:val="en-US"/>
        </w:rPr>
        <w:t xml:space="preserve"> </w:t>
      </w:r>
      <w:r w:rsidR="00CE24E5" w:rsidRPr="00B67D9D">
        <w:rPr>
          <w:rFonts w:asciiTheme="majorBidi" w:hAnsiTheme="majorBidi" w:cstheme="majorBidi"/>
          <w:color w:val="211D1E"/>
          <w:sz w:val="20"/>
          <w:szCs w:val="20"/>
          <w:lang w:val="en-US"/>
        </w:rPr>
        <w:t>(</w:t>
      </w:r>
      <w:r w:rsidR="00CE24E5" w:rsidRPr="00B67D9D">
        <w:rPr>
          <w:rFonts w:asciiTheme="majorBidi" w:hAnsiTheme="majorBidi" w:cstheme="majorBidi"/>
          <w:b/>
          <w:bCs/>
          <w:color w:val="473E9C"/>
          <w:sz w:val="20"/>
          <w:szCs w:val="20"/>
          <w:lang w:val="en-US"/>
        </w:rPr>
        <w:t>For example:</w:t>
      </w:r>
      <w:r w:rsidR="00CE24E5" w:rsidRPr="00B67D9D">
        <w:rPr>
          <w:rFonts w:asciiTheme="majorBidi" w:hAnsiTheme="majorBidi" w:cstheme="majorBidi"/>
          <w:color w:val="211D1E"/>
          <w:sz w:val="20"/>
          <w:szCs w:val="20"/>
          <w:lang w:val="en-US"/>
        </w:rPr>
        <w:t xml:space="preserve"> see Table 1).</w:t>
      </w:r>
      <w:r w:rsidRPr="00B67D9D">
        <w:rPr>
          <w:rFonts w:asciiTheme="majorBidi" w:hAnsiTheme="majorBidi" w:cstheme="majorBidi"/>
          <w:sz w:val="20"/>
          <w:szCs w:val="20"/>
          <w:lang w:val="en-US"/>
        </w:rPr>
        <w:t xml:space="preserve"> The tables must have a title, centralized above. Displayed tables are to be centered on the page width. </w:t>
      </w:r>
    </w:p>
    <w:p w14:paraId="20D27445" w14:textId="2F408FFF" w:rsidR="00656761" w:rsidRPr="00B67D9D" w:rsidRDefault="00656761" w:rsidP="00656761">
      <w:pPr>
        <w:spacing w:after="120" w:line="240" w:lineRule="auto"/>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Sample:</w:t>
      </w:r>
    </w:p>
    <w:p w14:paraId="1E95DF2F" w14:textId="595C192D" w:rsidR="00656761" w:rsidRPr="00B67D9D" w:rsidRDefault="00656761" w:rsidP="00E55401">
      <w:pPr>
        <w:spacing w:after="120" w:line="240" w:lineRule="auto"/>
        <w:jc w:val="both"/>
        <w:rPr>
          <w:rFonts w:asciiTheme="majorBidi" w:hAnsiTheme="majorBidi" w:cstheme="majorBidi"/>
          <w:sz w:val="20"/>
          <w:szCs w:val="20"/>
          <w:lang w:val="en-US"/>
        </w:rPr>
      </w:pPr>
    </w:p>
    <w:p w14:paraId="0D3060DF" w14:textId="04FBC901" w:rsidR="00656761" w:rsidRPr="00B67D9D" w:rsidRDefault="00656761" w:rsidP="00656761">
      <w:pPr>
        <w:spacing w:after="120" w:line="240" w:lineRule="auto"/>
        <w:jc w:val="center"/>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Table 1. Example of full column size table</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71"/>
        <w:gridCol w:w="1649"/>
        <w:gridCol w:w="1649"/>
        <w:gridCol w:w="1650"/>
        <w:gridCol w:w="1649"/>
        <w:gridCol w:w="1650"/>
      </w:tblGrid>
      <w:tr w:rsidR="00656761" w:rsidRPr="00B67D9D" w14:paraId="4E431F44" w14:textId="77777777" w:rsidTr="00C56461">
        <w:trPr>
          <w:trHeight w:val="283"/>
        </w:trPr>
        <w:tc>
          <w:tcPr>
            <w:tcW w:w="713" w:type="pct"/>
            <w:vMerge w:val="restart"/>
            <w:shd w:val="clear" w:color="auto" w:fill="auto"/>
            <w:vAlign w:val="center"/>
          </w:tcPr>
          <w:p w14:paraId="1400F9C5" w14:textId="77777777" w:rsidR="00656761" w:rsidRPr="00B67D9D" w:rsidRDefault="00656761" w:rsidP="00C56461">
            <w:pPr>
              <w:autoSpaceDE w:val="0"/>
              <w:autoSpaceDN w:val="0"/>
              <w:adjustRightInd w:val="0"/>
              <w:spacing w:line="240" w:lineRule="auto"/>
              <w:jc w:val="center"/>
              <w:rPr>
                <w:rFonts w:asciiTheme="majorBidi" w:hAnsiTheme="majorBidi" w:cstheme="majorBidi"/>
                <w:b/>
                <w:color w:val="000000"/>
                <w:sz w:val="20"/>
                <w:szCs w:val="20"/>
                <w:lang w:val="en-GB" w:eastAsia="pl-PL"/>
              </w:rPr>
            </w:pPr>
            <w:r w:rsidRPr="00B67D9D">
              <w:rPr>
                <w:rFonts w:asciiTheme="majorBidi" w:hAnsiTheme="majorBidi" w:cstheme="majorBidi"/>
                <w:b/>
                <w:color w:val="000000"/>
                <w:sz w:val="20"/>
                <w:szCs w:val="20"/>
                <w:lang w:val="en-GB" w:eastAsia="pl-PL"/>
              </w:rPr>
              <w:t>Sample</w:t>
            </w:r>
          </w:p>
        </w:tc>
        <w:tc>
          <w:tcPr>
            <w:tcW w:w="2572" w:type="pct"/>
            <w:gridSpan w:val="3"/>
            <w:shd w:val="clear" w:color="auto" w:fill="auto"/>
            <w:vAlign w:val="center"/>
          </w:tcPr>
          <w:p w14:paraId="047ABB3C" w14:textId="77777777" w:rsidR="00656761" w:rsidRPr="00B67D9D" w:rsidRDefault="00656761" w:rsidP="00C56461">
            <w:pPr>
              <w:autoSpaceDE w:val="0"/>
              <w:autoSpaceDN w:val="0"/>
              <w:adjustRightInd w:val="0"/>
              <w:spacing w:line="240" w:lineRule="auto"/>
              <w:jc w:val="center"/>
              <w:rPr>
                <w:rFonts w:asciiTheme="majorBidi" w:hAnsiTheme="majorBidi" w:cstheme="majorBidi"/>
                <w:b/>
                <w:color w:val="000000"/>
                <w:sz w:val="20"/>
                <w:szCs w:val="20"/>
                <w:lang w:val="en-GB" w:eastAsia="pl-PL"/>
              </w:rPr>
            </w:pPr>
            <w:r w:rsidRPr="00B67D9D">
              <w:rPr>
                <w:rFonts w:asciiTheme="majorBidi" w:hAnsiTheme="majorBidi" w:cstheme="majorBidi"/>
                <w:b/>
                <w:color w:val="000000"/>
                <w:sz w:val="20"/>
                <w:szCs w:val="20"/>
                <w:lang w:val="en-GB" w:eastAsia="pl-PL"/>
              </w:rPr>
              <w:t>Starting parameters</w:t>
            </w:r>
          </w:p>
        </w:tc>
        <w:tc>
          <w:tcPr>
            <w:tcW w:w="1715" w:type="pct"/>
            <w:gridSpan w:val="2"/>
            <w:shd w:val="clear" w:color="auto" w:fill="auto"/>
            <w:vAlign w:val="center"/>
          </w:tcPr>
          <w:p w14:paraId="736D96E7" w14:textId="77777777" w:rsidR="00656761" w:rsidRPr="00B67D9D" w:rsidRDefault="00656761" w:rsidP="00C56461">
            <w:pPr>
              <w:autoSpaceDE w:val="0"/>
              <w:autoSpaceDN w:val="0"/>
              <w:adjustRightInd w:val="0"/>
              <w:spacing w:line="240" w:lineRule="auto"/>
              <w:jc w:val="center"/>
              <w:rPr>
                <w:rFonts w:asciiTheme="majorBidi" w:hAnsiTheme="majorBidi" w:cstheme="majorBidi"/>
                <w:b/>
                <w:color w:val="000000"/>
                <w:sz w:val="20"/>
                <w:szCs w:val="20"/>
                <w:lang w:val="en-GB" w:eastAsia="pl-PL"/>
              </w:rPr>
            </w:pPr>
            <w:r w:rsidRPr="00B67D9D">
              <w:rPr>
                <w:rFonts w:asciiTheme="majorBidi" w:hAnsiTheme="majorBidi" w:cstheme="majorBidi"/>
                <w:b/>
                <w:color w:val="000000"/>
                <w:sz w:val="20"/>
                <w:szCs w:val="20"/>
                <w:lang w:val="en-GB" w:eastAsia="pl-PL"/>
              </w:rPr>
              <w:t>Results</w:t>
            </w:r>
          </w:p>
        </w:tc>
      </w:tr>
      <w:tr w:rsidR="00656761" w:rsidRPr="00B67D9D" w14:paraId="2AC8AA6F" w14:textId="77777777" w:rsidTr="00C56461">
        <w:trPr>
          <w:trHeight w:val="283"/>
        </w:trPr>
        <w:tc>
          <w:tcPr>
            <w:tcW w:w="713" w:type="pct"/>
            <w:vMerge/>
            <w:tcBorders>
              <w:bottom w:val="single" w:sz="8" w:space="0" w:color="auto"/>
            </w:tcBorders>
            <w:shd w:val="clear" w:color="auto" w:fill="auto"/>
            <w:vAlign w:val="center"/>
          </w:tcPr>
          <w:p w14:paraId="00135D95"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p>
        </w:tc>
        <w:tc>
          <w:tcPr>
            <w:tcW w:w="857" w:type="pct"/>
            <w:tcBorders>
              <w:bottom w:val="single" w:sz="8" w:space="0" w:color="auto"/>
            </w:tcBorders>
            <w:shd w:val="clear" w:color="auto" w:fill="auto"/>
            <w:vAlign w:val="center"/>
          </w:tcPr>
          <w:p w14:paraId="01F9C37F"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r w:rsidRPr="00B67D9D">
              <w:rPr>
                <w:rFonts w:asciiTheme="majorBidi" w:hAnsiTheme="majorBidi" w:cstheme="majorBidi"/>
                <w:bCs/>
                <w:color w:val="000000"/>
                <w:sz w:val="20"/>
                <w:szCs w:val="20"/>
                <w:lang w:eastAsia="pl-PL"/>
              </w:rPr>
              <w:t>A</w:t>
            </w:r>
          </w:p>
        </w:tc>
        <w:tc>
          <w:tcPr>
            <w:tcW w:w="857" w:type="pct"/>
            <w:tcBorders>
              <w:bottom w:val="single" w:sz="8" w:space="0" w:color="auto"/>
            </w:tcBorders>
            <w:shd w:val="clear" w:color="auto" w:fill="auto"/>
            <w:vAlign w:val="center"/>
          </w:tcPr>
          <w:p w14:paraId="65CD929D"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r w:rsidRPr="00B67D9D">
              <w:rPr>
                <w:rFonts w:asciiTheme="majorBidi" w:hAnsiTheme="majorBidi" w:cstheme="majorBidi"/>
                <w:bCs/>
                <w:color w:val="000000"/>
                <w:sz w:val="20"/>
                <w:szCs w:val="20"/>
                <w:lang w:eastAsia="pl-PL"/>
              </w:rPr>
              <w:t>B</w:t>
            </w:r>
          </w:p>
        </w:tc>
        <w:tc>
          <w:tcPr>
            <w:tcW w:w="858" w:type="pct"/>
            <w:tcBorders>
              <w:bottom w:val="single" w:sz="8" w:space="0" w:color="auto"/>
            </w:tcBorders>
            <w:shd w:val="clear" w:color="auto" w:fill="auto"/>
            <w:vAlign w:val="center"/>
          </w:tcPr>
          <w:p w14:paraId="1A7E705E"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r w:rsidRPr="00B67D9D">
              <w:rPr>
                <w:rFonts w:asciiTheme="majorBidi" w:hAnsiTheme="majorBidi" w:cstheme="majorBidi"/>
                <w:bCs/>
                <w:color w:val="000000"/>
                <w:sz w:val="20"/>
                <w:szCs w:val="20"/>
                <w:lang w:eastAsia="pl-PL"/>
              </w:rPr>
              <w:t>C</w:t>
            </w:r>
          </w:p>
        </w:tc>
        <w:tc>
          <w:tcPr>
            <w:tcW w:w="857" w:type="pct"/>
            <w:tcBorders>
              <w:bottom w:val="single" w:sz="8" w:space="0" w:color="auto"/>
            </w:tcBorders>
            <w:shd w:val="clear" w:color="auto" w:fill="auto"/>
            <w:vAlign w:val="center"/>
          </w:tcPr>
          <w:p w14:paraId="7FA9738D"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r w:rsidRPr="00B67D9D">
              <w:rPr>
                <w:rFonts w:asciiTheme="majorBidi" w:hAnsiTheme="majorBidi" w:cstheme="majorBidi"/>
                <w:bCs/>
                <w:color w:val="000000"/>
                <w:sz w:val="20"/>
                <w:szCs w:val="20"/>
                <w:lang w:eastAsia="pl-PL"/>
              </w:rPr>
              <w:t>X</w:t>
            </w:r>
          </w:p>
        </w:tc>
        <w:tc>
          <w:tcPr>
            <w:tcW w:w="858" w:type="pct"/>
            <w:tcBorders>
              <w:bottom w:val="single" w:sz="8" w:space="0" w:color="auto"/>
            </w:tcBorders>
            <w:shd w:val="clear" w:color="auto" w:fill="auto"/>
            <w:vAlign w:val="center"/>
          </w:tcPr>
          <w:p w14:paraId="22C2EB46" w14:textId="77777777" w:rsidR="00656761" w:rsidRPr="00B67D9D" w:rsidRDefault="00656761" w:rsidP="00C56461">
            <w:pPr>
              <w:autoSpaceDE w:val="0"/>
              <w:autoSpaceDN w:val="0"/>
              <w:adjustRightInd w:val="0"/>
              <w:spacing w:line="240" w:lineRule="auto"/>
              <w:jc w:val="center"/>
              <w:rPr>
                <w:rFonts w:asciiTheme="majorBidi" w:hAnsiTheme="majorBidi" w:cstheme="majorBidi"/>
                <w:bCs/>
                <w:color w:val="000000"/>
                <w:sz w:val="20"/>
                <w:szCs w:val="20"/>
                <w:lang w:eastAsia="pl-PL"/>
              </w:rPr>
            </w:pPr>
            <w:r w:rsidRPr="00B67D9D">
              <w:rPr>
                <w:rFonts w:asciiTheme="majorBidi" w:hAnsiTheme="majorBidi" w:cstheme="majorBidi"/>
                <w:bCs/>
                <w:color w:val="000000"/>
                <w:sz w:val="20"/>
                <w:szCs w:val="20"/>
                <w:lang w:eastAsia="pl-PL"/>
              </w:rPr>
              <w:t>Y</w:t>
            </w:r>
          </w:p>
        </w:tc>
      </w:tr>
      <w:tr w:rsidR="00656761" w:rsidRPr="00B67D9D" w14:paraId="2F1A8996" w14:textId="77777777" w:rsidTr="00C56461">
        <w:trPr>
          <w:trHeight w:val="283"/>
        </w:trPr>
        <w:tc>
          <w:tcPr>
            <w:tcW w:w="713" w:type="pct"/>
            <w:tcBorders>
              <w:top w:val="single" w:sz="8" w:space="0" w:color="auto"/>
              <w:bottom w:val="single" w:sz="4" w:space="0" w:color="auto"/>
            </w:tcBorders>
            <w:shd w:val="clear" w:color="auto" w:fill="auto"/>
            <w:vAlign w:val="center"/>
          </w:tcPr>
          <w:p w14:paraId="6F3F1B2B" w14:textId="77777777" w:rsidR="00656761" w:rsidRPr="00B67D9D" w:rsidRDefault="00656761" w:rsidP="00C56461">
            <w:pPr>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color w:val="000000"/>
                <w:sz w:val="20"/>
                <w:szCs w:val="20"/>
                <w:lang w:eastAsia="pl-PL"/>
              </w:rPr>
              <w:t>1</w:t>
            </w:r>
          </w:p>
        </w:tc>
        <w:tc>
          <w:tcPr>
            <w:tcW w:w="857" w:type="pct"/>
            <w:vAlign w:val="center"/>
          </w:tcPr>
          <w:p w14:paraId="63023F53"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1909.4</w:t>
            </w:r>
          </w:p>
        </w:tc>
        <w:tc>
          <w:tcPr>
            <w:tcW w:w="857" w:type="pct"/>
            <w:vAlign w:val="center"/>
          </w:tcPr>
          <w:p w14:paraId="684432FC"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90</w:t>
            </w:r>
          </w:p>
        </w:tc>
        <w:tc>
          <w:tcPr>
            <w:tcW w:w="858" w:type="pct"/>
            <w:vAlign w:val="center"/>
          </w:tcPr>
          <w:p w14:paraId="1B64D39A"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4.13·10</w:t>
            </w:r>
            <w:r w:rsidRPr="00B67D9D">
              <w:rPr>
                <w:rFonts w:asciiTheme="majorBidi" w:hAnsiTheme="majorBidi" w:cstheme="majorBidi"/>
                <w:color w:val="000000" w:themeColor="text1"/>
                <w:sz w:val="20"/>
                <w:szCs w:val="20"/>
                <w:vertAlign w:val="superscript"/>
                <w:lang w:val="en-US"/>
              </w:rPr>
              <w:t>-7</w:t>
            </w:r>
          </w:p>
        </w:tc>
        <w:tc>
          <w:tcPr>
            <w:tcW w:w="857" w:type="pct"/>
            <w:tcBorders>
              <w:top w:val="single" w:sz="8" w:space="0" w:color="auto"/>
              <w:bottom w:val="single" w:sz="4" w:space="0" w:color="auto"/>
            </w:tcBorders>
            <w:shd w:val="clear" w:color="auto" w:fill="auto"/>
            <w:vAlign w:val="center"/>
          </w:tcPr>
          <w:p w14:paraId="06167D8F" w14:textId="77777777" w:rsidR="00656761" w:rsidRPr="00B67D9D" w:rsidRDefault="00656761" w:rsidP="00C56461">
            <w:pPr>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bCs/>
                <w:sz w:val="20"/>
                <w:szCs w:val="20"/>
              </w:rPr>
              <w:t>0.13–0.35</w:t>
            </w:r>
          </w:p>
        </w:tc>
        <w:tc>
          <w:tcPr>
            <w:tcW w:w="858" w:type="pct"/>
            <w:vAlign w:val="center"/>
          </w:tcPr>
          <w:p w14:paraId="27DB9CC9"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25.048</w:t>
            </w:r>
          </w:p>
        </w:tc>
      </w:tr>
      <w:tr w:rsidR="00656761" w:rsidRPr="00B67D9D" w14:paraId="5FB5B772" w14:textId="77777777" w:rsidTr="00C56461">
        <w:trPr>
          <w:trHeight w:val="283"/>
        </w:trPr>
        <w:tc>
          <w:tcPr>
            <w:tcW w:w="713" w:type="pct"/>
            <w:tcBorders>
              <w:top w:val="single" w:sz="4" w:space="0" w:color="auto"/>
              <w:bottom w:val="single" w:sz="4" w:space="0" w:color="auto"/>
            </w:tcBorders>
            <w:shd w:val="clear" w:color="auto" w:fill="auto"/>
            <w:vAlign w:val="center"/>
          </w:tcPr>
          <w:p w14:paraId="281D0CAC" w14:textId="77777777" w:rsidR="00656761" w:rsidRPr="00B67D9D" w:rsidRDefault="00656761" w:rsidP="00C56461">
            <w:pPr>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color w:val="000000"/>
                <w:sz w:val="20"/>
                <w:szCs w:val="20"/>
                <w:lang w:eastAsia="pl-PL"/>
              </w:rPr>
              <w:t>2</w:t>
            </w:r>
          </w:p>
        </w:tc>
        <w:tc>
          <w:tcPr>
            <w:tcW w:w="857" w:type="pct"/>
            <w:vAlign w:val="center"/>
          </w:tcPr>
          <w:p w14:paraId="7D7BD967"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1660.5</w:t>
            </w:r>
          </w:p>
        </w:tc>
        <w:tc>
          <w:tcPr>
            <w:tcW w:w="857" w:type="pct"/>
            <w:vAlign w:val="center"/>
          </w:tcPr>
          <w:p w14:paraId="13504A18"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110</w:t>
            </w:r>
          </w:p>
        </w:tc>
        <w:tc>
          <w:tcPr>
            <w:tcW w:w="858" w:type="pct"/>
            <w:vAlign w:val="center"/>
          </w:tcPr>
          <w:p w14:paraId="0A372FFF"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2.68·10</w:t>
            </w:r>
            <w:r w:rsidRPr="00B67D9D">
              <w:rPr>
                <w:rFonts w:asciiTheme="majorBidi" w:hAnsiTheme="majorBidi" w:cstheme="majorBidi"/>
                <w:color w:val="000000" w:themeColor="text1"/>
                <w:sz w:val="20"/>
                <w:szCs w:val="20"/>
                <w:vertAlign w:val="superscript"/>
                <w:lang w:val="en-US"/>
              </w:rPr>
              <w:t>-8</w:t>
            </w:r>
          </w:p>
        </w:tc>
        <w:tc>
          <w:tcPr>
            <w:tcW w:w="857" w:type="pct"/>
            <w:tcBorders>
              <w:top w:val="single" w:sz="4" w:space="0" w:color="auto"/>
              <w:bottom w:val="single" w:sz="4" w:space="0" w:color="auto"/>
            </w:tcBorders>
            <w:shd w:val="clear" w:color="auto" w:fill="auto"/>
            <w:vAlign w:val="center"/>
          </w:tcPr>
          <w:p w14:paraId="023902BC" w14:textId="77777777" w:rsidR="00656761" w:rsidRPr="00B67D9D" w:rsidRDefault="00656761" w:rsidP="00C56461">
            <w:pPr>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bCs/>
                <w:sz w:val="20"/>
                <w:szCs w:val="20"/>
              </w:rPr>
              <w:t>0.23–0.45</w:t>
            </w:r>
          </w:p>
        </w:tc>
        <w:tc>
          <w:tcPr>
            <w:tcW w:w="858" w:type="pct"/>
            <w:vAlign w:val="center"/>
          </w:tcPr>
          <w:p w14:paraId="602AA982"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15.907</w:t>
            </w:r>
          </w:p>
        </w:tc>
      </w:tr>
      <w:tr w:rsidR="00656761" w:rsidRPr="00B67D9D" w14:paraId="60817AE9" w14:textId="77777777" w:rsidTr="00C56461">
        <w:trPr>
          <w:trHeight w:val="283"/>
        </w:trPr>
        <w:tc>
          <w:tcPr>
            <w:tcW w:w="713" w:type="pct"/>
            <w:tcBorders>
              <w:top w:val="single" w:sz="4" w:space="0" w:color="auto"/>
              <w:bottom w:val="single" w:sz="4" w:space="0" w:color="auto"/>
            </w:tcBorders>
            <w:shd w:val="clear" w:color="auto" w:fill="auto"/>
            <w:vAlign w:val="center"/>
          </w:tcPr>
          <w:p w14:paraId="594B6B60" w14:textId="77777777" w:rsidR="00656761" w:rsidRPr="00B67D9D" w:rsidRDefault="00656761" w:rsidP="00C56461">
            <w:pPr>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color w:val="000000"/>
                <w:sz w:val="20"/>
                <w:szCs w:val="20"/>
                <w:lang w:eastAsia="pl-PL"/>
              </w:rPr>
              <w:t>3</w:t>
            </w:r>
          </w:p>
        </w:tc>
        <w:tc>
          <w:tcPr>
            <w:tcW w:w="857" w:type="pct"/>
            <w:vAlign w:val="center"/>
          </w:tcPr>
          <w:p w14:paraId="3D632F59"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1378.1</w:t>
            </w:r>
          </w:p>
        </w:tc>
        <w:tc>
          <w:tcPr>
            <w:tcW w:w="857" w:type="pct"/>
            <w:vAlign w:val="center"/>
          </w:tcPr>
          <w:p w14:paraId="211C2B45"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80</w:t>
            </w:r>
          </w:p>
        </w:tc>
        <w:tc>
          <w:tcPr>
            <w:tcW w:w="858" w:type="pct"/>
            <w:vAlign w:val="center"/>
          </w:tcPr>
          <w:p w14:paraId="50B4C9E9"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8.03·10</w:t>
            </w:r>
            <w:r w:rsidRPr="00B67D9D">
              <w:rPr>
                <w:rFonts w:asciiTheme="majorBidi" w:hAnsiTheme="majorBidi" w:cstheme="majorBidi"/>
                <w:color w:val="000000" w:themeColor="text1"/>
                <w:sz w:val="20"/>
                <w:szCs w:val="20"/>
                <w:vertAlign w:val="superscript"/>
                <w:lang w:val="en-US"/>
              </w:rPr>
              <w:t>-7</w:t>
            </w:r>
          </w:p>
        </w:tc>
        <w:tc>
          <w:tcPr>
            <w:tcW w:w="857" w:type="pct"/>
            <w:tcBorders>
              <w:top w:val="single" w:sz="4" w:space="0" w:color="auto"/>
              <w:bottom w:val="single" w:sz="4" w:space="0" w:color="auto"/>
            </w:tcBorders>
            <w:shd w:val="clear" w:color="auto" w:fill="auto"/>
            <w:vAlign w:val="center"/>
          </w:tcPr>
          <w:p w14:paraId="42B2D34D" w14:textId="77777777" w:rsidR="00656761" w:rsidRPr="00B67D9D" w:rsidRDefault="00656761" w:rsidP="00C56461">
            <w:pPr>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bCs/>
                <w:sz w:val="20"/>
                <w:szCs w:val="20"/>
              </w:rPr>
              <w:t>0.33–0.55</w:t>
            </w:r>
          </w:p>
        </w:tc>
        <w:tc>
          <w:tcPr>
            <w:tcW w:w="858" w:type="pct"/>
            <w:vAlign w:val="center"/>
          </w:tcPr>
          <w:p w14:paraId="6160FAC6"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12.789</w:t>
            </w:r>
          </w:p>
        </w:tc>
      </w:tr>
      <w:tr w:rsidR="00656761" w:rsidRPr="00B67D9D" w14:paraId="252648B5" w14:textId="77777777" w:rsidTr="00C56461">
        <w:trPr>
          <w:trHeight w:val="283"/>
        </w:trPr>
        <w:tc>
          <w:tcPr>
            <w:tcW w:w="713" w:type="pct"/>
            <w:tcBorders>
              <w:top w:val="single" w:sz="4" w:space="0" w:color="auto"/>
              <w:bottom w:val="single" w:sz="8" w:space="0" w:color="auto"/>
            </w:tcBorders>
            <w:shd w:val="clear" w:color="auto" w:fill="auto"/>
            <w:vAlign w:val="center"/>
          </w:tcPr>
          <w:p w14:paraId="62551595" w14:textId="77777777" w:rsidR="00656761" w:rsidRPr="00B67D9D" w:rsidRDefault="00656761" w:rsidP="00C56461">
            <w:pPr>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color w:val="000000"/>
                <w:sz w:val="20"/>
                <w:szCs w:val="20"/>
                <w:lang w:eastAsia="pl-PL"/>
              </w:rPr>
              <w:t>4</w:t>
            </w:r>
          </w:p>
        </w:tc>
        <w:tc>
          <w:tcPr>
            <w:tcW w:w="857" w:type="pct"/>
            <w:vAlign w:val="center"/>
          </w:tcPr>
          <w:p w14:paraId="7529E645"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1129.3</w:t>
            </w:r>
          </w:p>
        </w:tc>
        <w:tc>
          <w:tcPr>
            <w:tcW w:w="857" w:type="pct"/>
            <w:vAlign w:val="center"/>
          </w:tcPr>
          <w:p w14:paraId="6373C98B" w14:textId="77777777" w:rsidR="00656761" w:rsidRPr="00B67D9D" w:rsidRDefault="00656761" w:rsidP="00C56461">
            <w:pPr>
              <w:spacing w:line="240" w:lineRule="auto"/>
              <w:jc w:val="center"/>
              <w:rPr>
                <w:rFonts w:asciiTheme="majorBidi" w:hAnsiTheme="majorBidi" w:cstheme="majorBidi"/>
                <w:bCs/>
                <w:color w:val="000000" w:themeColor="text1"/>
                <w:sz w:val="20"/>
                <w:szCs w:val="20"/>
                <w:lang w:val="en-US"/>
              </w:rPr>
            </w:pPr>
            <w:r w:rsidRPr="00B67D9D">
              <w:rPr>
                <w:rFonts w:asciiTheme="majorBidi" w:hAnsiTheme="majorBidi" w:cstheme="majorBidi"/>
                <w:bCs/>
                <w:color w:val="000000" w:themeColor="text1"/>
                <w:sz w:val="20"/>
                <w:szCs w:val="20"/>
                <w:lang w:val="en-US"/>
              </w:rPr>
              <w:t>120</w:t>
            </w:r>
          </w:p>
        </w:tc>
        <w:tc>
          <w:tcPr>
            <w:tcW w:w="858" w:type="pct"/>
            <w:vAlign w:val="center"/>
          </w:tcPr>
          <w:p w14:paraId="6C07C9A9"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6.11·10</w:t>
            </w:r>
            <w:r w:rsidRPr="00B67D9D">
              <w:rPr>
                <w:rFonts w:asciiTheme="majorBidi" w:hAnsiTheme="majorBidi" w:cstheme="majorBidi"/>
                <w:color w:val="000000" w:themeColor="text1"/>
                <w:sz w:val="20"/>
                <w:szCs w:val="20"/>
                <w:vertAlign w:val="superscript"/>
                <w:lang w:val="en-US"/>
              </w:rPr>
              <w:t>-7</w:t>
            </w:r>
          </w:p>
        </w:tc>
        <w:tc>
          <w:tcPr>
            <w:tcW w:w="857" w:type="pct"/>
            <w:tcBorders>
              <w:top w:val="single" w:sz="4" w:space="0" w:color="auto"/>
              <w:bottom w:val="single" w:sz="8" w:space="0" w:color="auto"/>
            </w:tcBorders>
            <w:shd w:val="clear" w:color="auto" w:fill="auto"/>
            <w:vAlign w:val="center"/>
          </w:tcPr>
          <w:p w14:paraId="01D05561" w14:textId="77777777" w:rsidR="00656761" w:rsidRPr="00B67D9D" w:rsidRDefault="00656761" w:rsidP="00C56461">
            <w:pPr>
              <w:tabs>
                <w:tab w:val="left" w:pos="396"/>
                <w:tab w:val="center" w:pos="567"/>
              </w:tabs>
              <w:autoSpaceDE w:val="0"/>
              <w:autoSpaceDN w:val="0"/>
              <w:adjustRightInd w:val="0"/>
              <w:spacing w:line="240" w:lineRule="auto"/>
              <w:jc w:val="center"/>
              <w:rPr>
                <w:rFonts w:asciiTheme="majorBidi" w:hAnsiTheme="majorBidi" w:cstheme="majorBidi"/>
                <w:color w:val="000000"/>
                <w:sz w:val="20"/>
                <w:szCs w:val="20"/>
                <w:lang w:eastAsia="pl-PL"/>
              </w:rPr>
            </w:pPr>
            <w:r w:rsidRPr="00B67D9D">
              <w:rPr>
                <w:rFonts w:asciiTheme="majorBidi" w:hAnsiTheme="majorBidi" w:cstheme="majorBidi"/>
                <w:bCs/>
                <w:sz w:val="20"/>
                <w:szCs w:val="20"/>
              </w:rPr>
              <w:t>0.43–0.65</w:t>
            </w:r>
          </w:p>
        </w:tc>
        <w:tc>
          <w:tcPr>
            <w:tcW w:w="858" w:type="pct"/>
            <w:vAlign w:val="center"/>
          </w:tcPr>
          <w:p w14:paraId="30681CD1" w14:textId="77777777" w:rsidR="00656761" w:rsidRPr="00B67D9D" w:rsidRDefault="00656761" w:rsidP="00C56461">
            <w:pPr>
              <w:spacing w:line="240" w:lineRule="auto"/>
              <w:jc w:val="center"/>
              <w:rPr>
                <w:rFonts w:asciiTheme="majorBidi" w:hAnsiTheme="majorBidi" w:cstheme="majorBidi"/>
                <w:color w:val="000000" w:themeColor="text1"/>
                <w:sz w:val="20"/>
                <w:szCs w:val="20"/>
                <w:lang w:val="en-US"/>
              </w:rPr>
            </w:pPr>
            <w:r w:rsidRPr="00B67D9D">
              <w:rPr>
                <w:rFonts w:asciiTheme="majorBidi" w:hAnsiTheme="majorBidi" w:cstheme="majorBidi"/>
                <w:color w:val="000000" w:themeColor="text1"/>
                <w:sz w:val="20"/>
                <w:szCs w:val="20"/>
                <w:lang w:val="en-US"/>
              </w:rPr>
              <w:t>10.388</w:t>
            </w:r>
          </w:p>
        </w:tc>
      </w:tr>
    </w:tbl>
    <w:p w14:paraId="48C01CDF" w14:textId="77777777" w:rsidR="00656761" w:rsidRPr="00B67D9D" w:rsidRDefault="00656761" w:rsidP="00656761">
      <w:pPr>
        <w:pStyle w:val="Paragraph"/>
        <w:spacing w:before="120" w:line="240" w:lineRule="auto"/>
        <w:rPr>
          <w:rFonts w:asciiTheme="majorBidi" w:hAnsiTheme="majorBidi" w:cstheme="majorBidi"/>
          <w:sz w:val="20"/>
          <w:szCs w:val="20"/>
        </w:rPr>
      </w:pPr>
      <w:r w:rsidRPr="00B67D9D">
        <w:rPr>
          <w:rFonts w:asciiTheme="majorBidi" w:eastAsiaTheme="minorHAnsi" w:hAnsiTheme="majorBidi" w:cstheme="majorBidi"/>
          <w:b/>
          <w:bCs/>
          <w:color w:val="473E9C"/>
          <w:sz w:val="20"/>
          <w:szCs w:val="20"/>
          <w:lang w:val="en-US" w:eastAsia="en-US"/>
        </w:rPr>
        <w:t>Note:</w:t>
      </w:r>
      <w:r w:rsidRPr="00B67D9D">
        <w:rPr>
          <w:rFonts w:asciiTheme="majorBidi" w:hAnsiTheme="majorBidi" w:cstheme="majorBidi"/>
          <w:sz w:val="20"/>
          <w:szCs w:val="20"/>
        </w:rPr>
        <w:t xml:space="preserve"> Comments or notes here.</w:t>
      </w:r>
    </w:p>
    <w:p w14:paraId="3D3EAB8A" w14:textId="77777777" w:rsidR="00656761" w:rsidRPr="00B67D9D" w:rsidRDefault="00656761" w:rsidP="00E55401">
      <w:pPr>
        <w:spacing w:after="120" w:line="240" w:lineRule="auto"/>
        <w:jc w:val="both"/>
        <w:rPr>
          <w:rFonts w:asciiTheme="majorBidi" w:hAnsiTheme="majorBidi" w:cstheme="majorBidi"/>
          <w:sz w:val="20"/>
          <w:szCs w:val="20"/>
          <w:lang w:val="en-US"/>
        </w:rPr>
      </w:pPr>
    </w:p>
    <w:p w14:paraId="136246AC" w14:textId="35971EC6" w:rsidR="005B40A7" w:rsidRPr="00B67D9D" w:rsidRDefault="005B40A7" w:rsidP="005B40A7">
      <w:pPr>
        <w:pStyle w:val="Newparagraph"/>
        <w:spacing w:line="240" w:lineRule="auto"/>
        <w:ind w:firstLine="0"/>
        <w:jc w:val="both"/>
        <w:rPr>
          <w:rFonts w:asciiTheme="majorBidi" w:hAnsiTheme="majorBidi" w:cstheme="majorBidi"/>
          <w:color w:val="000000" w:themeColor="text1"/>
          <w:spacing w:val="-2"/>
          <w:sz w:val="20"/>
          <w:szCs w:val="20"/>
        </w:rPr>
      </w:pPr>
      <w:r w:rsidRPr="00B67D9D">
        <w:rPr>
          <w:rStyle w:val="rynqvb"/>
          <w:rFonts w:asciiTheme="majorBidi" w:hAnsiTheme="majorBidi" w:cstheme="majorBidi"/>
          <w:color w:val="000000" w:themeColor="text1"/>
          <w:spacing w:val="-2"/>
          <w:sz w:val="20"/>
          <w:szCs w:val="20"/>
          <w:lang w:val="en"/>
        </w:rPr>
        <w:t>Please note that all tables and figures must be cited in the main text.</w:t>
      </w:r>
      <w:r w:rsidRPr="00B67D9D">
        <w:rPr>
          <w:rStyle w:val="hwtze"/>
          <w:rFonts w:asciiTheme="majorBidi" w:hAnsiTheme="majorBidi" w:cstheme="majorBidi"/>
          <w:color w:val="000000" w:themeColor="text1"/>
          <w:spacing w:val="-2"/>
          <w:sz w:val="20"/>
          <w:szCs w:val="20"/>
          <w:lang w:val="en"/>
        </w:rPr>
        <w:t xml:space="preserve"> </w:t>
      </w:r>
      <w:r w:rsidRPr="00B67D9D">
        <w:rPr>
          <w:rStyle w:val="rynqvb"/>
          <w:rFonts w:asciiTheme="majorBidi" w:hAnsiTheme="majorBidi" w:cstheme="majorBidi"/>
          <w:color w:val="000000" w:themeColor="text1"/>
          <w:spacing w:val="-2"/>
          <w:sz w:val="20"/>
          <w:szCs w:val="20"/>
          <w:lang w:val="en"/>
        </w:rPr>
        <w:t>Citations should be inserted well in advance, as follows: “Results shown in Table 1…”, “</w:t>
      </w:r>
      <w:r w:rsidRPr="00B67D9D">
        <w:rPr>
          <w:rFonts w:asciiTheme="majorBidi" w:hAnsiTheme="majorBidi" w:cstheme="majorBidi"/>
          <w:color w:val="000000" w:themeColor="text1"/>
          <w:spacing w:val="-2"/>
          <w:sz w:val="20"/>
          <w:szCs w:val="20"/>
        </w:rPr>
        <w:t>Table 1 provides a summary of the results…”, “The agreement between the measured pressure and the model results were observed (Table 1).”, “The samples were illustrated in Figure 1.”, “Figure 1 shows the construction of device”, “A comparison between the model and simulation results (Fig. 1) shows...”.</w:t>
      </w:r>
    </w:p>
    <w:p w14:paraId="0697E440" w14:textId="77777777" w:rsidR="005B40A7" w:rsidRPr="00B67D9D" w:rsidRDefault="005B40A7" w:rsidP="00E55401">
      <w:pPr>
        <w:pStyle w:val="Pa6"/>
        <w:spacing w:after="120" w:line="240" w:lineRule="auto"/>
        <w:jc w:val="both"/>
        <w:rPr>
          <w:rFonts w:asciiTheme="majorBidi" w:hAnsiTheme="majorBidi" w:cstheme="majorBidi"/>
          <w:b/>
          <w:bCs/>
          <w:color w:val="473E9C"/>
          <w:sz w:val="20"/>
          <w:szCs w:val="20"/>
          <w:lang w:val="en-US"/>
        </w:rPr>
      </w:pPr>
    </w:p>
    <w:p w14:paraId="2A22895B" w14:textId="4F0B9EF9" w:rsidR="005B40A7" w:rsidRPr="00B67D9D" w:rsidRDefault="00D3274F" w:rsidP="005B40A7">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b/>
          <w:bCs/>
          <w:color w:val="473E9C"/>
          <w:sz w:val="20"/>
          <w:szCs w:val="20"/>
          <w:lang w:val="en-US"/>
        </w:rPr>
        <w:t>Mathematical Expressions</w:t>
      </w:r>
      <w:r w:rsidRPr="00B67D9D">
        <w:rPr>
          <w:rFonts w:asciiTheme="majorBidi" w:hAnsiTheme="majorBidi" w:cstheme="majorBidi"/>
          <w:color w:val="211D1E"/>
          <w:sz w:val="20"/>
          <w:szCs w:val="20"/>
          <w:lang w:val="en-US"/>
        </w:rPr>
        <w:t xml:space="preserve"> should be numbered consecutively, with the number set in right sight </w:t>
      </w:r>
      <w:r w:rsidRPr="00B67D9D">
        <w:rPr>
          <w:rFonts w:asciiTheme="majorBidi" w:hAnsiTheme="majorBidi" w:cstheme="majorBidi"/>
          <w:color w:val="211D1E"/>
          <w:sz w:val="20"/>
          <w:szCs w:val="20"/>
          <w:lang w:val="en-GB"/>
        </w:rPr>
        <w:t>and enclosed in parentheses. Equations should be referred to in abbreviated form, e.g. Equation (1), (2), … (n). in multiple/line equations, the number should be given on the last line.</w:t>
      </w:r>
      <w:r w:rsidR="005B40A7" w:rsidRPr="00B67D9D">
        <w:rPr>
          <w:rFonts w:asciiTheme="majorBidi" w:hAnsiTheme="majorBidi" w:cstheme="majorBidi"/>
          <w:color w:val="211D1E"/>
          <w:sz w:val="20"/>
          <w:szCs w:val="20"/>
          <w:lang w:val="en-GB"/>
        </w:rPr>
        <w:t xml:space="preserve"> Symbols for physical quantities in formulae and in the text should be in italics. Algebraic symbols are printed in upright type.</w:t>
      </w:r>
    </w:p>
    <w:p w14:paraId="09FC408D" w14:textId="77777777" w:rsidR="005B40A7" w:rsidRPr="00B67D9D" w:rsidRDefault="005B40A7" w:rsidP="005B40A7">
      <w:pPr>
        <w:pStyle w:val="Displayedequation"/>
        <w:spacing w:before="120" w:after="120" w:line="240" w:lineRule="auto"/>
        <w:rPr>
          <w:rFonts w:asciiTheme="majorBidi" w:hAnsiTheme="majorBidi" w:cstheme="majorBidi"/>
          <w:sz w:val="20"/>
          <w:szCs w:val="20"/>
        </w:rPr>
      </w:pPr>
      <w:r w:rsidRPr="00B67D9D">
        <w:rPr>
          <w:rFonts w:asciiTheme="majorBidi" w:hAnsiTheme="majorBidi" w:cstheme="majorBidi"/>
          <w:sz w:val="20"/>
          <w:szCs w:val="20"/>
        </w:rPr>
        <w:tab/>
      </w:r>
      <w:r w:rsidRPr="00B67D9D">
        <w:rPr>
          <w:rFonts w:asciiTheme="majorBidi" w:hAnsiTheme="majorBidi" w:cstheme="majorBidi"/>
          <w:i/>
          <w:sz w:val="20"/>
          <w:szCs w:val="20"/>
        </w:rPr>
        <w:t>Displayed equation</w:t>
      </w:r>
      <w:r w:rsidRPr="00B67D9D">
        <w:rPr>
          <w:rFonts w:asciiTheme="majorBidi" w:hAnsiTheme="majorBidi" w:cstheme="majorBidi"/>
          <w:sz w:val="20"/>
          <w:szCs w:val="20"/>
        </w:rPr>
        <w:tab/>
        <w:t>(1)</w:t>
      </w:r>
    </w:p>
    <w:p w14:paraId="2D45288E" w14:textId="77777777" w:rsidR="005B40A7" w:rsidRPr="00B67D9D" w:rsidRDefault="005B40A7" w:rsidP="005B40A7">
      <w:pPr>
        <w:pStyle w:val="Paragraph"/>
        <w:spacing w:before="120"/>
        <w:rPr>
          <w:rFonts w:asciiTheme="majorBidi" w:hAnsiTheme="majorBidi" w:cstheme="majorBidi"/>
          <w:sz w:val="20"/>
          <w:szCs w:val="20"/>
        </w:rPr>
      </w:pPr>
      <w:r w:rsidRPr="00B67D9D">
        <w:rPr>
          <w:rFonts w:asciiTheme="majorBidi" w:hAnsiTheme="majorBidi" w:cstheme="majorBidi"/>
          <w:sz w:val="20"/>
          <w:szCs w:val="20"/>
        </w:rPr>
        <w:t xml:space="preserve">where: </w:t>
      </w:r>
      <w:r w:rsidRPr="00B67D9D">
        <w:rPr>
          <w:rFonts w:asciiTheme="majorBidi" w:hAnsiTheme="majorBidi" w:cstheme="majorBidi"/>
          <w:i/>
          <w:sz w:val="20"/>
          <w:szCs w:val="20"/>
        </w:rPr>
        <w:t>a</w:t>
      </w:r>
      <w:r w:rsidRPr="00B67D9D">
        <w:rPr>
          <w:rFonts w:asciiTheme="majorBidi" w:hAnsiTheme="majorBidi" w:cstheme="majorBidi"/>
          <w:sz w:val="20"/>
          <w:szCs w:val="20"/>
        </w:rPr>
        <w:t xml:space="preserve"> – </w:t>
      </w:r>
      <w:r w:rsidRPr="00B67D9D">
        <w:rPr>
          <w:rStyle w:val="rynqvb"/>
          <w:rFonts w:asciiTheme="majorBidi" w:hAnsiTheme="majorBidi" w:cstheme="majorBidi"/>
          <w:sz w:val="20"/>
          <w:szCs w:val="20"/>
          <w:lang w:val="en"/>
        </w:rPr>
        <w:t>physical quantity</w:t>
      </w:r>
      <w:r w:rsidRPr="00B67D9D">
        <w:rPr>
          <w:rFonts w:asciiTheme="majorBidi" w:hAnsiTheme="majorBidi" w:cstheme="majorBidi"/>
          <w:sz w:val="20"/>
          <w:szCs w:val="20"/>
        </w:rPr>
        <w:t xml:space="preserve">, </w:t>
      </w:r>
      <w:r w:rsidRPr="00B67D9D">
        <w:rPr>
          <w:rFonts w:asciiTheme="majorBidi" w:hAnsiTheme="majorBidi" w:cstheme="majorBidi"/>
          <w:i/>
          <w:sz w:val="20"/>
          <w:szCs w:val="20"/>
        </w:rPr>
        <w:t>b</w:t>
      </w:r>
      <w:r w:rsidRPr="00B67D9D">
        <w:rPr>
          <w:rFonts w:asciiTheme="majorBidi" w:hAnsiTheme="majorBidi" w:cstheme="majorBidi"/>
          <w:sz w:val="20"/>
          <w:szCs w:val="20"/>
        </w:rPr>
        <w:t xml:space="preserve"> – </w:t>
      </w:r>
      <w:r w:rsidRPr="00B67D9D">
        <w:rPr>
          <w:rStyle w:val="rynqvb"/>
          <w:rFonts w:asciiTheme="majorBidi" w:hAnsiTheme="majorBidi" w:cstheme="majorBidi"/>
          <w:sz w:val="20"/>
          <w:szCs w:val="20"/>
          <w:lang w:val="en"/>
        </w:rPr>
        <w:t>constant, ….</w:t>
      </w:r>
    </w:p>
    <w:p w14:paraId="6D90A116" w14:textId="7D825471" w:rsidR="00E55401" w:rsidRPr="00B67D9D" w:rsidRDefault="00E55401" w:rsidP="00E55401">
      <w:pPr>
        <w:rPr>
          <w:rFonts w:asciiTheme="majorBidi" w:hAnsiTheme="majorBidi" w:cstheme="majorBidi"/>
          <w:sz w:val="20"/>
          <w:szCs w:val="20"/>
          <w:lang w:val="en-US"/>
        </w:rPr>
      </w:pPr>
    </w:p>
    <w:p w14:paraId="120BFC53" w14:textId="0A7B264D"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RESULTS</w:t>
      </w:r>
    </w:p>
    <w:p w14:paraId="73B46316" w14:textId="77777777" w:rsidR="00CE24E5"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This section should present your findings objectively, explaining them largely in text. It’s where you show how your results contribute to the body of scientific knowledge, so be clear and logical. And it’s important not to interpret your results – that comes in the Discussions and Conclusions and Further Research sections. </w:t>
      </w:r>
    </w:p>
    <w:p w14:paraId="36804A13" w14:textId="6F0EE038" w:rsidR="00CC3697"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You can base the sequence of this text on the tables, figures and graphs that best present your findings. Emphasize any significant findings clearly. Tables and figures must be numbered separately; figures should have a brief but complete description – a legend – that reveals how the data was produced.</w:t>
      </w:r>
      <w:r w:rsidR="00CC3697" w:rsidRPr="00B67D9D">
        <w:rPr>
          <w:rFonts w:asciiTheme="majorBidi" w:hAnsiTheme="majorBidi" w:cstheme="majorBidi"/>
          <w:color w:val="211D1E"/>
          <w:sz w:val="20"/>
          <w:szCs w:val="20"/>
          <w:lang w:val="en-US"/>
        </w:rPr>
        <w:t xml:space="preserve"> </w:t>
      </w:r>
    </w:p>
    <w:p w14:paraId="199860FA" w14:textId="77777777" w:rsidR="00CE24E5" w:rsidRPr="00B67D9D" w:rsidRDefault="00CE24E5" w:rsidP="00E55401">
      <w:pPr>
        <w:spacing w:after="120" w:line="240" w:lineRule="auto"/>
        <w:jc w:val="both"/>
        <w:rPr>
          <w:rFonts w:asciiTheme="majorBidi" w:hAnsiTheme="majorBidi" w:cstheme="majorBidi"/>
          <w:b/>
          <w:bCs/>
          <w:color w:val="13144A"/>
          <w:sz w:val="20"/>
          <w:szCs w:val="20"/>
          <w:lang w:val="en-US"/>
        </w:rPr>
      </w:pPr>
    </w:p>
    <w:p w14:paraId="4520F34D" w14:textId="6BAD3D10"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DISCUSSION</w:t>
      </w:r>
    </w:p>
    <w:p w14:paraId="4872F00C" w14:textId="77777777" w:rsidR="00CE24E5"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Readers need to know what they have read and why it was significant. Remind the reader why this article was worth reading and publishing. This is where you describe the meaning of your results, especially in the context of what was already known about the subject. You can present general and specific conclusions, but take care not to summarize your article – that’s what the abstract is for. </w:t>
      </w:r>
    </w:p>
    <w:p w14:paraId="7C6FDDB0" w14:textId="77777777" w:rsidR="00CE24E5"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You should link this section back to the introduction, referring to your questions or hypotheses, and cover how the results relate to your expectations and cited sources. Do the results support or contradict existing theories? Are there any limitations? You can also suggest further experiments, uses and extensions. </w:t>
      </w:r>
    </w:p>
    <w:p w14:paraId="5C5DF46D" w14:textId="5D92569D" w:rsidR="00CC3697"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Above all, the discussion should explain how your research has moved the body of scientific knowledge forward.</w:t>
      </w:r>
      <w:r w:rsidR="00CC3697" w:rsidRPr="00B67D9D">
        <w:rPr>
          <w:rFonts w:asciiTheme="majorBidi" w:hAnsiTheme="majorBidi" w:cstheme="majorBidi"/>
          <w:color w:val="211D1E"/>
          <w:sz w:val="20"/>
          <w:szCs w:val="20"/>
          <w:lang w:val="en-US"/>
        </w:rPr>
        <w:t xml:space="preserve"> </w:t>
      </w:r>
    </w:p>
    <w:p w14:paraId="79FCB3DA" w14:textId="30B47C6A" w:rsidR="00CC3697" w:rsidRPr="00B67D9D" w:rsidRDefault="00CC3697" w:rsidP="00E55401">
      <w:pPr>
        <w:spacing w:after="120" w:line="240" w:lineRule="auto"/>
        <w:jc w:val="both"/>
        <w:rPr>
          <w:rFonts w:asciiTheme="majorBidi" w:hAnsiTheme="majorBidi" w:cstheme="majorBidi"/>
          <w:b/>
          <w:bCs/>
          <w:color w:val="13144A"/>
          <w:sz w:val="20"/>
          <w:szCs w:val="20"/>
          <w:lang w:val="en-US"/>
        </w:rPr>
      </w:pPr>
    </w:p>
    <w:p w14:paraId="19B52119" w14:textId="4BFA6E20"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CONCLUSION</w:t>
      </w:r>
    </w:p>
    <w:p w14:paraId="74BC4887" w14:textId="40F7BA75" w:rsidR="00CC3697" w:rsidRPr="00B67D9D" w:rsidRDefault="00CE24E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Conclusions must have wider perspective-implications for other broader areas and domains. Future work and outstanding questions must arise from conclusions. Concluding sections also provide a venue to set the stage for future research directions. Your conclusions must be supportable and not extend beyond your results, so avoid undue speculation and bold judgments about impact. This is also a good place to suggest practical applications for your results, and to outline what the next steps in your research will be</w:t>
      </w:r>
      <w:r w:rsidR="00CC3697" w:rsidRPr="00B67D9D">
        <w:rPr>
          <w:rFonts w:asciiTheme="majorBidi" w:hAnsiTheme="majorBidi" w:cstheme="majorBidi"/>
          <w:color w:val="211D1E"/>
          <w:sz w:val="20"/>
          <w:szCs w:val="20"/>
          <w:lang w:val="en-US"/>
        </w:rPr>
        <w:t xml:space="preserve">. </w:t>
      </w:r>
    </w:p>
    <w:p w14:paraId="4A35FF45" w14:textId="77777777" w:rsidR="009658FC" w:rsidRPr="00B67D9D" w:rsidRDefault="009658FC" w:rsidP="009658FC">
      <w:pPr>
        <w:rPr>
          <w:rFonts w:asciiTheme="majorBidi" w:hAnsiTheme="majorBidi" w:cstheme="majorBidi"/>
          <w:sz w:val="20"/>
          <w:szCs w:val="20"/>
          <w:lang w:val="en-US"/>
        </w:rPr>
      </w:pPr>
    </w:p>
    <w:p w14:paraId="451F6B91" w14:textId="77777777" w:rsidR="009658FC" w:rsidRPr="00B67D9D" w:rsidRDefault="009658FC" w:rsidP="009658FC">
      <w:pPr>
        <w:rPr>
          <w:rFonts w:asciiTheme="majorBidi" w:hAnsiTheme="majorBidi" w:cstheme="majorBidi"/>
          <w:sz w:val="20"/>
          <w:szCs w:val="20"/>
          <w:lang w:val="en-US"/>
        </w:rPr>
      </w:pPr>
    </w:p>
    <w:p w14:paraId="6ACEF945" w14:textId="372F7702" w:rsidR="00CC3697" w:rsidRPr="00B67D9D" w:rsidRDefault="00CC3697" w:rsidP="00E55401">
      <w:pPr>
        <w:spacing w:after="120" w:line="240" w:lineRule="auto"/>
        <w:jc w:val="both"/>
        <w:rPr>
          <w:rFonts w:asciiTheme="majorBidi" w:hAnsiTheme="majorBidi" w:cstheme="majorBidi"/>
          <w:b/>
          <w:bCs/>
          <w:color w:val="13144A"/>
          <w:sz w:val="20"/>
          <w:szCs w:val="20"/>
          <w:lang w:val="en-US"/>
        </w:rPr>
      </w:pPr>
    </w:p>
    <w:p w14:paraId="5AFAE3F1" w14:textId="1DC06C49"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ACKNOWLEDGEMENT</w:t>
      </w:r>
    </w:p>
    <w:p w14:paraId="4DD45FD1" w14:textId="77777777" w:rsidR="009B4625" w:rsidRPr="00B67D9D" w:rsidRDefault="009B4625" w:rsidP="00E55401">
      <w:pPr>
        <w:pStyle w:val="Pa6"/>
        <w:spacing w:after="120" w:line="240" w:lineRule="auto"/>
        <w:jc w:val="both"/>
        <w:rPr>
          <w:rFonts w:asciiTheme="majorBidi" w:hAnsiTheme="majorBidi" w:cstheme="majorBidi"/>
          <w:color w:val="211D1E"/>
          <w:sz w:val="20"/>
          <w:szCs w:val="20"/>
          <w:lang w:val="en-US"/>
        </w:rPr>
      </w:pPr>
      <w:r w:rsidRPr="00B67D9D">
        <w:rPr>
          <w:rFonts w:asciiTheme="majorBidi" w:hAnsiTheme="majorBidi" w:cstheme="majorBidi"/>
          <w:color w:val="211D1E"/>
          <w:sz w:val="20"/>
          <w:szCs w:val="20"/>
          <w:lang w:val="en-US"/>
        </w:rPr>
        <w:t xml:space="preserve">Keep acknowledgements brief, naming those who helped with your research; contributors, or suppliers who provided free materials. You should also disclose any financial or other substantive conflict of interest that could be seen to influence your results or interpretations. </w:t>
      </w:r>
    </w:p>
    <w:p w14:paraId="4A86B16F" w14:textId="3AB841B0" w:rsidR="00CC3697" w:rsidRPr="00B67D9D" w:rsidRDefault="00CC3697" w:rsidP="00E55401">
      <w:pPr>
        <w:pStyle w:val="Pa6"/>
        <w:spacing w:after="120" w:line="240" w:lineRule="auto"/>
        <w:jc w:val="both"/>
        <w:rPr>
          <w:rFonts w:asciiTheme="majorBidi" w:hAnsiTheme="majorBidi" w:cstheme="majorBidi"/>
          <w:color w:val="211D1E"/>
          <w:sz w:val="20"/>
          <w:szCs w:val="20"/>
          <w:lang w:val="en-US"/>
        </w:rPr>
      </w:pPr>
    </w:p>
    <w:p w14:paraId="4776C800" w14:textId="61B9D523" w:rsidR="00CC3697" w:rsidRPr="00B67D9D" w:rsidRDefault="002E749A"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CONFLICT OF INTERESTS</w:t>
      </w:r>
    </w:p>
    <w:p w14:paraId="5E8E348A" w14:textId="5425C5C9" w:rsidR="00CC3697" w:rsidRPr="00B67D9D" w:rsidRDefault="00787620" w:rsidP="00E55401">
      <w:pPr>
        <w:spacing w:after="120" w:line="240" w:lineRule="auto"/>
        <w:jc w:val="both"/>
        <w:rPr>
          <w:rFonts w:asciiTheme="majorBidi" w:hAnsiTheme="majorBidi" w:cstheme="majorBidi"/>
          <w:bCs/>
          <w:sz w:val="20"/>
          <w:szCs w:val="20"/>
          <w:lang w:val="en-US"/>
        </w:rPr>
      </w:pPr>
      <w:r w:rsidRPr="00B67D9D">
        <w:rPr>
          <w:rFonts w:asciiTheme="majorBidi" w:hAnsiTheme="majorBidi" w:cstheme="majorBidi"/>
          <w:bCs/>
          <w:sz w:val="20"/>
          <w:szCs w:val="20"/>
          <w:lang w:val="en-US"/>
        </w:rPr>
        <w:t>No conflict of interest</w:t>
      </w:r>
      <w:r w:rsidR="00BC7C99" w:rsidRPr="00B67D9D">
        <w:rPr>
          <w:rFonts w:asciiTheme="majorBidi" w:hAnsiTheme="majorBidi" w:cstheme="majorBidi"/>
          <w:bCs/>
          <w:sz w:val="20"/>
          <w:szCs w:val="20"/>
          <w:lang w:val="en-US"/>
        </w:rPr>
        <w:t>.</w:t>
      </w:r>
    </w:p>
    <w:p w14:paraId="3F25E91E" w14:textId="18CD03BC" w:rsidR="005D3501" w:rsidRPr="00B67D9D" w:rsidRDefault="005D3501" w:rsidP="00E55401">
      <w:pPr>
        <w:spacing w:after="120" w:line="240" w:lineRule="auto"/>
        <w:jc w:val="both"/>
        <w:rPr>
          <w:rFonts w:asciiTheme="majorBidi" w:hAnsiTheme="majorBidi" w:cstheme="majorBidi"/>
          <w:b/>
          <w:bCs/>
          <w:sz w:val="20"/>
          <w:szCs w:val="20"/>
          <w:lang w:val="en-US"/>
        </w:rPr>
      </w:pPr>
    </w:p>
    <w:p w14:paraId="4A622BB1" w14:textId="660D17DB" w:rsidR="007F5D8B" w:rsidRPr="00B67D9D" w:rsidRDefault="00A365F4"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REFERENCES</w:t>
      </w:r>
    </w:p>
    <w:p w14:paraId="347E71DF" w14:textId="2AC63E0C" w:rsidR="0077170A" w:rsidRPr="00B67D9D" w:rsidRDefault="0077170A" w:rsidP="00E55401">
      <w:pPr>
        <w:spacing w:after="120" w:line="240" w:lineRule="auto"/>
        <w:jc w:val="both"/>
        <w:rPr>
          <w:rFonts w:asciiTheme="majorBidi" w:hAnsiTheme="majorBidi" w:cstheme="majorBidi"/>
          <w:bCs/>
          <w:sz w:val="20"/>
          <w:szCs w:val="20"/>
          <w:lang w:val="en-GB"/>
        </w:rPr>
      </w:pPr>
      <w:r w:rsidRPr="00B67D9D">
        <w:rPr>
          <w:rFonts w:asciiTheme="majorBidi" w:hAnsiTheme="majorBidi" w:cstheme="majorBidi"/>
          <w:bCs/>
          <w:sz w:val="20"/>
          <w:szCs w:val="20"/>
          <w:lang w:val="en-GB"/>
        </w:rPr>
        <w:t xml:space="preserve">Authors are requested to follow </w:t>
      </w:r>
      <w:hyperlink r:id="rId16" w:history="1">
        <w:r w:rsidR="00E55401" w:rsidRPr="00B67D9D">
          <w:rPr>
            <w:rStyle w:val="Hyperlink"/>
            <w:rFonts w:asciiTheme="majorBidi" w:hAnsiTheme="majorBidi" w:cstheme="majorBidi"/>
            <w:b/>
            <w:bCs/>
            <w:sz w:val="20"/>
            <w:szCs w:val="20"/>
            <w:lang w:val="en-GB"/>
          </w:rPr>
          <w:t>IEEE Referencing Style</w:t>
        </w:r>
      </w:hyperlink>
      <w:r w:rsidRPr="00B67D9D">
        <w:rPr>
          <w:rFonts w:asciiTheme="majorBidi" w:hAnsiTheme="majorBidi" w:cstheme="majorBidi"/>
          <w:bCs/>
          <w:sz w:val="20"/>
          <w:szCs w:val="20"/>
          <w:lang w:val="en-GB"/>
        </w:rPr>
        <w:t>.</w:t>
      </w:r>
    </w:p>
    <w:p w14:paraId="13FE9807" w14:textId="05B31BB4" w:rsidR="00815F84" w:rsidRPr="00B67D9D" w:rsidRDefault="00E55401" w:rsidP="00815F84">
      <w:pPr>
        <w:spacing w:after="120" w:line="240" w:lineRule="auto"/>
        <w:jc w:val="both"/>
        <w:rPr>
          <w:rFonts w:asciiTheme="majorBidi" w:hAnsiTheme="majorBidi" w:cstheme="majorBidi"/>
          <w:sz w:val="20"/>
          <w:szCs w:val="20"/>
          <w:lang w:val="en-GB"/>
        </w:rPr>
      </w:pPr>
      <w:r w:rsidRPr="00B67D9D">
        <w:rPr>
          <w:rFonts w:asciiTheme="majorBidi" w:hAnsiTheme="majorBidi" w:cstheme="majorBidi"/>
          <w:sz w:val="20"/>
          <w:szCs w:val="20"/>
          <w:lang w:val="en-GB"/>
        </w:rPr>
        <w:t>The IEEE</w:t>
      </w:r>
      <w:r w:rsidR="00815F84" w:rsidRPr="00B67D9D">
        <w:rPr>
          <w:rFonts w:asciiTheme="majorBidi" w:hAnsiTheme="majorBidi" w:cstheme="majorBidi"/>
          <w:sz w:val="20"/>
          <w:szCs w:val="20"/>
          <w:lang w:val="en-GB"/>
        </w:rPr>
        <w:t xml:space="preserve"> Referencing S</w:t>
      </w:r>
      <w:r w:rsidRPr="00B67D9D">
        <w:rPr>
          <w:rFonts w:asciiTheme="majorBidi" w:hAnsiTheme="majorBidi" w:cstheme="majorBidi"/>
          <w:sz w:val="20"/>
          <w:szCs w:val="20"/>
          <w:lang w:val="en-GB"/>
        </w:rPr>
        <w:t xml:space="preserve">tyle is a numeric style, where citations are numbered [1] in the order of appearance. Each citation number should be enclosed in square brackets on the same line as the text, before any punctuation, with a space before the bracket [2]. Once a source has been cited, the same number is re-used for all subsequent citations to the same source. </w:t>
      </w:r>
      <w:r w:rsidR="00815F84" w:rsidRPr="00B67D9D">
        <w:rPr>
          <w:rFonts w:asciiTheme="majorBidi" w:hAnsiTheme="majorBidi" w:cstheme="majorBidi"/>
          <w:sz w:val="20"/>
          <w:szCs w:val="20"/>
          <w:lang w:val="en-GB"/>
        </w:rPr>
        <w:t xml:space="preserve">All references should be cited in the text. Multiple citations should be avoided, by limiting to a maximum of two items in one sentence. References list should contain the newest positions (last 10–15 years). References list should be in English. Other languages of papers should be marked e.g. (in Polish), (in Spanish), etc. Two or more articles in the same year and by the same author(s) should be indicated by the letters: a, b, c. If applicable, add DOI number to each cited source. </w:t>
      </w:r>
    </w:p>
    <w:p w14:paraId="6C71979A" w14:textId="3FB7D176"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Here are some examples of IEEE style </w:t>
      </w:r>
      <w:r w:rsidR="00815F84" w:rsidRPr="00B67D9D">
        <w:rPr>
          <w:rFonts w:asciiTheme="majorBidi" w:hAnsiTheme="majorBidi" w:cstheme="majorBidi"/>
          <w:sz w:val="20"/>
          <w:szCs w:val="20"/>
          <w:lang w:val="en-US"/>
        </w:rPr>
        <w:t xml:space="preserve">in-text </w:t>
      </w:r>
      <w:r w:rsidRPr="00B67D9D">
        <w:rPr>
          <w:rFonts w:asciiTheme="majorBidi" w:hAnsiTheme="majorBidi" w:cstheme="majorBidi"/>
          <w:sz w:val="20"/>
          <w:szCs w:val="20"/>
          <w:lang w:val="en-US"/>
        </w:rPr>
        <w:t>citation</w:t>
      </w:r>
      <w:r w:rsidR="00815F84" w:rsidRPr="00B67D9D">
        <w:rPr>
          <w:rFonts w:asciiTheme="majorBidi" w:hAnsiTheme="majorBidi" w:cstheme="majorBidi"/>
          <w:sz w:val="20"/>
          <w:szCs w:val="20"/>
          <w:lang w:val="en-US"/>
        </w:rPr>
        <w:t>s</w:t>
      </w:r>
      <w:r w:rsidRPr="00B67D9D">
        <w:rPr>
          <w:rFonts w:asciiTheme="majorBidi" w:hAnsiTheme="majorBidi" w:cstheme="majorBidi"/>
          <w:sz w:val="20"/>
          <w:szCs w:val="20"/>
          <w:lang w:val="en-US"/>
        </w:rPr>
        <w:t xml:space="preserve">: </w:t>
      </w:r>
    </w:p>
    <w:p w14:paraId="7B5AA75C"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 as shown by Brown [4], as previously stated.” </w:t>
      </w:r>
    </w:p>
    <w:p w14:paraId="4EF446DF" w14:textId="39A998A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"The theory wa</w:t>
      </w:r>
      <w:r w:rsidR="00815F84" w:rsidRPr="00B67D9D">
        <w:rPr>
          <w:rFonts w:asciiTheme="majorBidi" w:hAnsiTheme="majorBidi" w:cstheme="majorBidi"/>
          <w:sz w:val="20"/>
          <w:szCs w:val="20"/>
          <w:lang w:val="en-US"/>
        </w:rPr>
        <w:t>s first put forward in 1987 [1]</w:t>
      </w:r>
      <w:r w:rsidRPr="00B67D9D">
        <w:rPr>
          <w:rFonts w:asciiTheme="majorBidi" w:hAnsiTheme="majorBidi" w:cstheme="majorBidi"/>
          <w:sz w:val="20"/>
          <w:szCs w:val="20"/>
          <w:lang w:val="en-US"/>
        </w:rPr>
        <w:t>"</w:t>
      </w:r>
      <w:r w:rsidR="00815F84" w:rsidRPr="00B67D9D">
        <w:rPr>
          <w:rFonts w:asciiTheme="majorBidi" w:hAnsiTheme="majorBidi" w:cstheme="majorBidi"/>
          <w:sz w:val="20"/>
          <w:szCs w:val="20"/>
          <w:lang w:val="en-US"/>
        </w:rPr>
        <w:t>.</w:t>
      </w:r>
      <w:r w:rsidRPr="00B67D9D">
        <w:rPr>
          <w:rFonts w:asciiTheme="majorBidi" w:hAnsiTheme="majorBidi" w:cstheme="majorBidi"/>
          <w:sz w:val="20"/>
          <w:szCs w:val="20"/>
          <w:lang w:val="en-US"/>
        </w:rPr>
        <w:t xml:space="preserve"> </w:t>
      </w:r>
    </w:p>
    <w:p w14:paraId="6BDD20B7"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“For example, see [7].” </w:t>
      </w:r>
    </w:p>
    <w:p w14:paraId="461475AD"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lastRenderedPageBreak/>
        <w:t xml:space="preserve">"Several recent studies [3, 4, 15, 16] have suggested that..." </w:t>
      </w:r>
    </w:p>
    <w:p w14:paraId="227FBA3A"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The example above may also be formatted as: </w:t>
      </w:r>
    </w:p>
    <w:p w14:paraId="4ABB639B"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“Several recent studies [3], [4], [15], [16] have suggested that…” </w:t>
      </w:r>
    </w:p>
    <w:p w14:paraId="3260B95E"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Page numbers are required within citations where material is directly quoted or you refer to a specific part of the source, such as a detail difficult to find. Give page numbers within the square brackets, for example [1, p. 3]. </w:t>
      </w:r>
    </w:p>
    <w:p w14:paraId="5E3EF506" w14:textId="77777777" w:rsidR="00E55401" w:rsidRPr="00B67D9D" w:rsidRDefault="00E55401"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Citations/references with multiple authors</w:t>
      </w:r>
    </w:p>
    <w:p w14:paraId="2A42109D"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If you choose to mention the author(s) of a source whilst citing it in the text of your work, if there are three or more you can abbreviate them using ‘et al.’ e.g. During their research, Fan, et al. [4] discuss lasers in detail. However, in general you do not need to mention the authors by name, just use the numeric citation in square brackets. In your full reference list at the end however, you always give the authors’ names. In the reference list you can only abbreviate these using ‘et al.’ if there are six or more authors.</w:t>
      </w:r>
    </w:p>
    <w:p w14:paraId="16B38CC4" w14:textId="77777777" w:rsidR="00E55401" w:rsidRPr="00B67D9D" w:rsidRDefault="00E55401"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Reference examples</w:t>
      </w:r>
    </w:p>
    <w:p w14:paraId="146FD7A3" w14:textId="77777777" w:rsidR="00E55401" w:rsidRPr="00B67D9D" w:rsidRDefault="00E55401"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 xml:space="preserve">Book </w:t>
      </w:r>
    </w:p>
    <w:p w14:paraId="4D120AF8"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[1] I.A. Glover and P.M. Grant, Digital Communications, 3rd ed. Harlow: Prentice Hall, 2009.</w:t>
      </w:r>
    </w:p>
    <w:p w14:paraId="39D92C65" w14:textId="77777777" w:rsidR="00E55401" w:rsidRPr="00B67D9D" w:rsidRDefault="00E55401" w:rsidP="00E554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Book chapter</w:t>
      </w:r>
    </w:p>
    <w:p w14:paraId="7A23223F"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[2] C. W. Li and G. J. Wang, "MEMS manufacturing techniques for tissue scaffolding devices," in Mems for Biomedical Applications, S. Bhansali and A. Vasudev, Eds. Cambridge: Woodhead, 2012, pp. 192-217. </w:t>
      </w:r>
    </w:p>
    <w:p w14:paraId="660D3837" w14:textId="77777777" w:rsidR="009658FC" w:rsidRPr="00B67D9D" w:rsidRDefault="009658FC" w:rsidP="00E55401">
      <w:pPr>
        <w:spacing w:after="120" w:line="240" w:lineRule="auto"/>
        <w:jc w:val="both"/>
        <w:rPr>
          <w:rFonts w:asciiTheme="majorBidi" w:hAnsiTheme="majorBidi" w:cstheme="majorBidi"/>
          <w:sz w:val="20"/>
          <w:szCs w:val="20"/>
          <w:lang w:val="en-US"/>
        </w:rPr>
      </w:pPr>
    </w:p>
    <w:p w14:paraId="55DE9ED2" w14:textId="77777777" w:rsidR="00E55401" w:rsidRPr="00B67D9D" w:rsidRDefault="00E55401" w:rsidP="005D35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Electronic Book</w:t>
      </w:r>
    </w:p>
    <w:p w14:paraId="611C7837" w14:textId="0B533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[3] W. Zeng, H. Yu, C. Lin. (2013, Dec 19). Multimedia Security Technologies for Digital Rights Management [Online]. Available: </w:t>
      </w:r>
      <w:hyperlink r:id="rId17" w:history="1">
        <w:r w:rsidRPr="00B67D9D">
          <w:rPr>
            <w:rStyle w:val="Hyperlink"/>
            <w:rFonts w:asciiTheme="majorBidi" w:hAnsiTheme="majorBidi" w:cstheme="majorBidi"/>
            <w:color w:val="auto"/>
            <w:sz w:val="20"/>
            <w:szCs w:val="20"/>
            <w:lang w:val="en-US"/>
          </w:rPr>
          <w:t>http://goo.gl/xQ6doi</w:t>
        </w:r>
      </w:hyperlink>
    </w:p>
    <w:p w14:paraId="1613636B" w14:textId="77777777" w:rsidR="00E55401" w:rsidRPr="00B67D9D" w:rsidRDefault="00E55401" w:rsidP="005D35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Journal article</w:t>
      </w:r>
    </w:p>
    <w:p w14:paraId="5052C149" w14:textId="77777777" w:rsidR="00E554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[4] F. Yan, Y. Gu, Y. Wang, C. M. Wang, X. Y. Hu, H. X. Peng, et al., "Study on the interaction mechanism between laser and rock during perforation," Optics and Laser Technology, vol. 54, pp. 303-308, Dec 2013. </w:t>
      </w:r>
    </w:p>
    <w:p w14:paraId="1228B4FF" w14:textId="77777777" w:rsidR="00E55401" w:rsidRPr="00B67D9D" w:rsidRDefault="00E55401" w:rsidP="005D35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Conference papers</w:t>
      </w:r>
    </w:p>
    <w:p w14:paraId="7991F1B1" w14:textId="77777777" w:rsidR="005D35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[6] S. Adachi, T. Horio, T. Suzuki. "Intense vacuum-ultraviolet single-order harmonic pulse by a deep-ultraviolet driving laser," in Conf. Lasers and Electro-Optics, San Jose, CA, 2012, pp.2118-2120. </w:t>
      </w:r>
    </w:p>
    <w:p w14:paraId="405BC23C" w14:textId="313E6EAD" w:rsidR="005D3501" w:rsidRPr="00B67D9D" w:rsidRDefault="00E55401" w:rsidP="005D35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Theses/Dissertations</w:t>
      </w:r>
    </w:p>
    <w:p w14:paraId="71343B82" w14:textId="77777777" w:rsidR="005D35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[10] J. O. Williams, “Narrow-band </w:t>
      </w:r>
      <w:proofErr w:type="spellStart"/>
      <w:r w:rsidRPr="00B67D9D">
        <w:rPr>
          <w:rFonts w:asciiTheme="majorBidi" w:hAnsiTheme="majorBidi" w:cstheme="majorBidi"/>
          <w:sz w:val="20"/>
          <w:szCs w:val="20"/>
          <w:lang w:val="en-US"/>
        </w:rPr>
        <w:t>analyser</w:t>
      </w:r>
      <w:proofErr w:type="spellEnd"/>
      <w:r w:rsidRPr="00B67D9D">
        <w:rPr>
          <w:rFonts w:asciiTheme="majorBidi" w:hAnsiTheme="majorBidi" w:cstheme="majorBidi"/>
          <w:sz w:val="20"/>
          <w:szCs w:val="20"/>
          <w:lang w:val="en-US"/>
        </w:rPr>
        <w:t xml:space="preserve">,” Ph.D. dissertation, Dept. Elect. Eng., Harvard Univ., Cambridge, MA, 1993. </w:t>
      </w:r>
    </w:p>
    <w:p w14:paraId="34B55869" w14:textId="77777777" w:rsidR="005D3501" w:rsidRPr="00B67D9D" w:rsidRDefault="00E55401" w:rsidP="005D3501">
      <w:pPr>
        <w:pStyle w:val="Default"/>
        <w:spacing w:after="120"/>
        <w:jc w:val="both"/>
        <w:rPr>
          <w:rFonts w:asciiTheme="majorBidi" w:hAnsiTheme="majorBidi" w:cstheme="majorBidi"/>
          <w:b/>
          <w:bCs/>
          <w:color w:val="473E9C"/>
          <w:sz w:val="20"/>
          <w:szCs w:val="20"/>
          <w:lang w:val="en-US"/>
        </w:rPr>
      </w:pPr>
      <w:r w:rsidRPr="00B67D9D">
        <w:rPr>
          <w:rFonts w:asciiTheme="majorBidi" w:hAnsiTheme="majorBidi" w:cstheme="majorBidi"/>
          <w:b/>
          <w:bCs/>
          <w:color w:val="473E9C"/>
          <w:sz w:val="20"/>
          <w:szCs w:val="20"/>
          <w:lang w:val="en-US"/>
        </w:rPr>
        <w:t xml:space="preserve">Websites </w:t>
      </w:r>
    </w:p>
    <w:p w14:paraId="5F92209C" w14:textId="2798D451" w:rsidR="005D3501"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[13] BBC News. (2013, Nov. 11). Microwave signals turned into electrical power [Online]. Available: </w:t>
      </w:r>
      <w:hyperlink r:id="rId18" w:history="1">
        <w:r w:rsidR="005D3501" w:rsidRPr="00B67D9D">
          <w:rPr>
            <w:rStyle w:val="Hyperlink"/>
            <w:rFonts w:asciiTheme="majorBidi" w:hAnsiTheme="majorBidi" w:cstheme="majorBidi"/>
            <w:color w:val="auto"/>
            <w:sz w:val="20"/>
            <w:szCs w:val="20"/>
            <w:lang w:val="en-US"/>
          </w:rPr>
          <w:t>http://www.bbc.co.uk/news/technology-24897584</w:t>
        </w:r>
      </w:hyperlink>
    </w:p>
    <w:p w14:paraId="78C0571F" w14:textId="4C6CE25A" w:rsidR="00792A29" w:rsidRPr="00B67D9D" w:rsidRDefault="00E55401" w:rsidP="00E55401">
      <w:pPr>
        <w:spacing w:after="120" w:line="240" w:lineRule="auto"/>
        <w:jc w:val="both"/>
        <w:rPr>
          <w:rFonts w:asciiTheme="majorBidi" w:hAnsiTheme="majorBidi" w:cstheme="majorBidi"/>
          <w:sz w:val="20"/>
          <w:szCs w:val="20"/>
          <w:lang w:val="en-US"/>
        </w:rPr>
      </w:pPr>
      <w:r w:rsidRPr="00B67D9D">
        <w:rPr>
          <w:rFonts w:asciiTheme="majorBidi" w:hAnsiTheme="majorBidi" w:cstheme="majorBidi"/>
          <w:sz w:val="20"/>
          <w:szCs w:val="20"/>
          <w:lang w:val="en-US"/>
        </w:rPr>
        <w:t xml:space="preserve">[14] M. Holland. (2002). Guide to citing internet sources [Online]. Available: </w:t>
      </w:r>
      <w:hyperlink r:id="rId19" w:history="1">
        <w:r w:rsidR="005D3501" w:rsidRPr="00B67D9D">
          <w:rPr>
            <w:rStyle w:val="Hyperlink"/>
            <w:rFonts w:asciiTheme="majorBidi" w:hAnsiTheme="majorBidi" w:cstheme="majorBidi"/>
            <w:color w:val="auto"/>
            <w:sz w:val="20"/>
            <w:szCs w:val="20"/>
            <w:lang w:val="en-US"/>
          </w:rPr>
          <w:t>http://www.bournemouth.ac.uk/library/using/guide_to_citing_internet_sourc.html</w:t>
        </w:r>
      </w:hyperlink>
    </w:p>
    <w:p w14:paraId="0F52EF40" w14:textId="77777777" w:rsidR="005D3501" w:rsidRPr="00B67D9D" w:rsidRDefault="005D3501" w:rsidP="00E55401">
      <w:pPr>
        <w:spacing w:after="120" w:line="240" w:lineRule="auto"/>
        <w:jc w:val="both"/>
        <w:rPr>
          <w:rFonts w:asciiTheme="majorBidi" w:hAnsiTheme="majorBidi" w:cstheme="majorBidi"/>
          <w:lang w:val="en-US"/>
        </w:rPr>
      </w:pPr>
    </w:p>
    <w:p w14:paraId="21DAE4AA" w14:textId="333313D2" w:rsidR="00CC3697" w:rsidRPr="00B67D9D" w:rsidRDefault="00CC3697" w:rsidP="00792A29">
      <w:pPr>
        <w:pStyle w:val="Pa6"/>
        <w:spacing w:after="120" w:line="240" w:lineRule="auto"/>
        <w:jc w:val="both"/>
        <w:rPr>
          <w:rFonts w:asciiTheme="majorBidi" w:hAnsiTheme="majorBidi" w:cstheme="majorBidi"/>
          <w:color w:val="211D1E"/>
          <w:sz w:val="22"/>
          <w:szCs w:val="22"/>
          <w:lang w:val="en-US"/>
        </w:rPr>
        <w:sectPr w:rsidR="00CC3697" w:rsidRPr="00B67D9D" w:rsidSect="00FE0808">
          <w:type w:val="continuous"/>
          <w:pgSz w:w="11906" w:h="16838"/>
          <w:pgMar w:top="851" w:right="1134" w:bottom="851" w:left="1134" w:header="709" w:footer="709" w:gutter="0"/>
          <w:cols w:space="708"/>
          <w:titlePg/>
          <w:docGrid w:linePitch="360"/>
        </w:sectPr>
      </w:pPr>
    </w:p>
    <w:p w14:paraId="7EAABAF9" w14:textId="429785C4" w:rsidR="007540C2" w:rsidRPr="00B67D9D" w:rsidRDefault="007540C2" w:rsidP="00792A29">
      <w:pPr>
        <w:pStyle w:val="Pa6"/>
        <w:spacing w:after="120" w:line="240" w:lineRule="auto"/>
        <w:jc w:val="both"/>
        <w:rPr>
          <w:rFonts w:asciiTheme="majorBidi" w:hAnsiTheme="majorBidi" w:cstheme="majorBidi"/>
          <w:color w:val="211D1E"/>
          <w:sz w:val="22"/>
          <w:szCs w:val="22"/>
          <w:lang w:val="en-US"/>
        </w:rPr>
      </w:pPr>
    </w:p>
    <w:sectPr w:rsidR="007540C2" w:rsidRPr="00B67D9D" w:rsidSect="00FE0808">
      <w:type w:val="continuous"/>
      <w:pgSz w:w="11906" w:h="16838"/>
      <w:pgMar w:top="851" w:right="1134" w:bottom="851"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77A79" w14:textId="77777777" w:rsidR="00043D43" w:rsidRDefault="00043D43" w:rsidP="008C7BFD">
      <w:pPr>
        <w:spacing w:after="0" w:line="240" w:lineRule="auto"/>
      </w:pPr>
      <w:r>
        <w:separator/>
      </w:r>
    </w:p>
  </w:endnote>
  <w:endnote w:type="continuationSeparator" w:id="0">
    <w:p w14:paraId="1B24B507" w14:textId="77777777" w:rsidR="00043D43" w:rsidRDefault="00043D43" w:rsidP="008C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2BE3" w14:textId="77777777" w:rsidR="00B83A6C" w:rsidRDefault="00B83A6C" w:rsidP="000E5890">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Bidi" w:hAnsiTheme="minorBidi"/>
        <w:color w:val="0070C0"/>
        <w:shd w:val="clear" w:color="auto" w:fill="FFFFFF"/>
        <w:lang w:val="en-GB"/>
      </w:rPr>
      <w:id w:val="733289972"/>
      <w:docPartObj>
        <w:docPartGallery w:val="Page Numbers (Bottom of Page)"/>
        <w:docPartUnique/>
      </w:docPartObj>
    </w:sdtPr>
    <w:sdtContent>
      <w:p w14:paraId="3754D23B" w14:textId="6A099914" w:rsidR="00A365F4" w:rsidRPr="00147D6B" w:rsidRDefault="009658FC" w:rsidP="00B67D9D">
        <w:pPr>
          <w:pStyle w:val="a3"/>
          <w:pBdr>
            <w:top w:val="single" w:sz="24" w:space="1" w:color="auto"/>
          </w:pBdr>
          <w:rPr>
            <w:rFonts w:asciiTheme="majorBidi" w:hAnsiTheme="majorBidi" w:cstheme="majorBidi"/>
            <w:b/>
            <w:bCs/>
            <w:color w:val="0070C0"/>
            <w:shd w:val="clear" w:color="auto" w:fill="FFFFFF"/>
            <w:lang w:val="en-US"/>
          </w:rPr>
        </w:pPr>
        <w:r w:rsidRPr="00147D6B">
          <w:rPr>
            <w:rFonts w:asciiTheme="minorBidi" w:hAnsiTheme="minorBidi"/>
            <w:noProof/>
            <w:color w:val="0070C0"/>
            <w:shd w:val="clear" w:color="auto" w:fill="FFFFFF"/>
            <w:lang w:eastAsia="uk-UA"/>
          </w:rPr>
          <mc:AlternateContent>
            <mc:Choice Requires="wps">
              <w:drawing>
                <wp:anchor distT="0" distB="0" distL="114300" distR="114300" simplePos="0" relativeHeight="251669504" behindDoc="0" locked="0" layoutInCell="1" allowOverlap="1" wp14:anchorId="449D0EBF" wp14:editId="4F275483">
                  <wp:simplePos x="0" y="0"/>
                  <wp:positionH relativeFrom="rightMargin">
                    <wp:align>center</wp:align>
                  </wp:positionH>
                  <wp:positionV relativeFrom="bottomMargin">
                    <wp:align>top</wp:align>
                  </wp:positionV>
                  <wp:extent cx="762000" cy="895350"/>
                  <wp:effectExtent l="0" t="0" r="0" b="0"/>
                  <wp:wrapNone/>
                  <wp:docPr id="861697124"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rFonts w:ascii="Arial" w:hAnsi="Arial" w:cs="Arial"/>
                                  <w:color w:val="767171" w:themeColor="background2" w:themeShade="80"/>
                                  <w:sz w:val="22"/>
                                  <w:szCs w:val="22"/>
                                </w:rPr>
                              </w:sdtEndPr>
                              <w:sdtContent>
                                <w:sdt>
                                  <w:sdtPr>
                                    <w:rPr>
                                      <w:rFonts w:asciiTheme="majorHAnsi" w:eastAsiaTheme="majorEastAsia" w:hAnsiTheme="majorHAnsi" w:cstheme="majorBidi"/>
                                      <w:sz w:val="48"/>
                                      <w:szCs w:val="48"/>
                                    </w:rPr>
                                    <w:id w:val="-1904517296"/>
                                  </w:sdtPr>
                                  <w:sdtEndPr>
                                    <w:rPr>
                                      <w:rFonts w:ascii="Arial" w:hAnsi="Arial" w:cs="Arial"/>
                                      <w:color w:val="767171" w:themeColor="background2" w:themeShade="80"/>
                                      <w:sz w:val="22"/>
                                      <w:szCs w:val="22"/>
                                    </w:rPr>
                                  </w:sdtEndPr>
                                  <w:sdtContent>
                                    <w:p w14:paraId="584B89D4" w14:textId="67961D99" w:rsidR="009658FC" w:rsidRPr="009658FC" w:rsidRDefault="009658FC">
                                      <w:pPr>
                                        <w:jc w:val="center"/>
                                        <w:rPr>
                                          <w:rFonts w:ascii="Arial" w:eastAsiaTheme="majorEastAsia" w:hAnsi="Arial" w:cs="Arial"/>
                                          <w:color w:val="767171" w:themeColor="background2" w:themeShade="80"/>
                                        </w:rPr>
                                      </w:pPr>
                                      <w:r w:rsidRPr="009658FC">
                                        <w:rPr>
                                          <w:rFonts w:ascii="Arial" w:eastAsiaTheme="minorEastAsia" w:hAnsi="Arial" w:cs="Arial"/>
                                          <w:color w:val="767171" w:themeColor="background2" w:themeShade="80"/>
                                        </w:rPr>
                                        <w:fldChar w:fldCharType="begin"/>
                                      </w:r>
                                      <w:r w:rsidRPr="009658FC">
                                        <w:rPr>
                                          <w:rFonts w:ascii="Arial" w:hAnsi="Arial" w:cs="Arial"/>
                                          <w:color w:val="767171" w:themeColor="background2" w:themeShade="80"/>
                                        </w:rPr>
                                        <w:instrText>PAGE   \* MERGEFORMAT</w:instrText>
                                      </w:r>
                                      <w:r w:rsidRPr="009658FC">
                                        <w:rPr>
                                          <w:rFonts w:ascii="Arial" w:eastAsiaTheme="minorEastAsia" w:hAnsi="Arial" w:cs="Arial"/>
                                          <w:color w:val="767171" w:themeColor="background2" w:themeShade="80"/>
                                        </w:rPr>
                                        <w:fldChar w:fldCharType="separate"/>
                                      </w:r>
                                      <w:r w:rsidR="00DC2781" w:rsidRPr="00DC2781">
                                        <w:rPr>
                                          <w:rFonts w:ascii="Arial" w:eastAsiaTheme="majorEastAsia" w:hAnsi="Arial" w:cs="Arial"/>
                                          <w:noProof/>
                                          <w:color w:val="767171" w:themeColor="background2" w:themeShade="80"/>
                                        </w:rPr>
                                        <w:t>5</w:t>
                                      </w:r>
                                      <w:r w:rsidRPr="009658FC">
                                        <w:rPr>
                                          <w:rFonts w:ascii="Arial" w:eastAsiaTheme="majorEastAsia" w:hAnsi="Arial" w:cs="Arial"/>
                                          <w:color w:val="767171" w:themeColor="background2" w:themeShade="8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D0EBF" id="Прямокутник 3" o:spid="_x0000_s1026" style="position:absolute;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EndPr>
                          <w:rPr>
                            <w:rFonts w:ascii="Arial" w:hAnsi="Arial" w:cs="Arial"/>
                            <w:color w:val="767171" w:themeColor="background2" w:themeShade="80"/>
                            <w:sz w:val="22"/>
                            <w:szCs w:val="22"/>
                          </w:rPr>
                        </w:sdtEndPr>
                        <w:sdtContent>
                          <w:sdt>
                            <w:sdtPr>
                              <w:rPr>
                                <w:rFonts w:asciiTheme="majorHAnsi" w:eastAsiaTheme="majorEastAsia" w:hAnsiTheme="majorHAnsi" w:cstheme="majorBidi"/>
                                <w:sz w:val="48"/>
                                <w:szCs w:val="48"/>
                              </w:rPr>
                              <w:id w:val="-1904517296"/>
                            </w:sdtPr>
                            <w:sdtEndPr>
                              <w:rPr>
                                <w:rFonts w:ascii="Arial" w:hAnsi="Arial" w:cs="Arial"/>
                                <w:color w:val="767171" w:themeColor="background2" w:themeShade="80"/>
                                <w:sz w:val="22"/>
                                <w:szCs w:val="22"/>
                              </w:rPr>
                            </w:sdtEndPr>
                            <w:sdtContent>
                              <w:p w14:paraId="584B89D4" w14:textId="67961D99" w:rsidR="009658FC" w:rsidRPr="009658FC" w:rsidRDefault="009658FC">
                                <w:pPr>
                                  <w:jc w:val="center"/>
                                  <w:rPr>
                                    <w:rFonts w:ascii="Arial" w:eastAsiaTheme="majorEastAsia" w:hAnsi="Arial" w:cs="Arial"/>
                                    <w:color w:val="767171" w:themeColor="background2" w:themeShade="80"/>
                                  </w:rPr>
                                </w:pPr>
                                <w:r w:rsidRPr="009658FC">
                                  <w:rPr>
                                    <w:rFonts w:ascii="Arial" w:eastAsiaTheme="minorEastAsia" w:hAnsi="Arial" w:cs="Arial"/>
                                    <w:color w:val="767171" w:themeColor="background2" w:themeShade="80"/>
                                  </w:rPr>
                                  <w:fldChar w:fldCharType="begin"/>
                                </w:r>
                                <w:r w:rsidRPr="009658FC">
                                  <w:rPr>
                                    <w:rFonts w:ascii="Arial" w:hAnsi="Arial" w:cs="Arial"/>
                                    <w:color w:val="767171" w:themeColor="background2" w:themeShade="80"/>
                                  </w:rPr>
                                  <w:instrText>PAGE   \* MERGEFORMAT</w:instrText>
                                </w:r>
                                <w:r w:rsidRPr="009658FC">
                                  <w:rPr>
                                    <w:rFonts w:ascii="Arial" w:eastAsiaTheme="minorEastAsia" w:hAnsi="Arial" w:cs="Arial"/>
                                    <w:color w:val="767171" w:themeColor="background2" w:themeShade="80"/>
                                  </w:rPr>
                                  <w:fldChar w:fldCharType="separate"/>
                                </w:r>
                                <w:r w:rsidR="00DC2781" w:rsidRPr="00DC2781">
                                  <w:rPr>
                                    <w:rFonts w:ascii="Arial" w:eastAsiaTheme="majorEastAsia" w:hAnsi="Arial" w:cs="Arial"/>
                                    <w:noProof/>
                                    <w:color w:val="767171" w:themeColor="background2" w:themeShade="80"/>
                                  </w:rPr>
                                  <w:t>5</w:t>
                                </w:r>
                                <w:r w:rsidRPr="009658FC">
                                  <w:rPr>
                                    <w:rFonts w:ascii="Arial" w:eastAsiaTheme="majorEastAsia" w:hAnsi="Arial" w:cs="Arial"/>
                                    <w:color w:val="767171" w:themeColor="background2" w:themeShade="80"/>
                                  </w:rPr>
                                  <w:fldChar w:fldCharType="end"/>
                                </w:r>
                              </w:p>
                            </w:sdtContent>
                          </w:sdt>
                        </w:sdtContent>
                      </w:sdt>
                    </w:txbxContent>
                  </v:textbox>
                  <w10:wrap anchorx="margin" anchory="margin"/>
                </v:rect>
              </w:pict>
            </mc:Fallback>
          </mc:AlternateContent>
        </w:r>
        <w:r w:rsidR="00B67D9D" w:rsidRPr="00147D6B">
          <w:rPr>
            <w:rFonts w:asciiTheme="majorBidi" w:hAnsiTheme="majorBidi" w:cstheme="majorBidi"/>
            <w:b/>
            <w:bCs/>
            <w:i/>
            <w:iCs/>
            <w:color w:val="0070C0"/>
            <w:shd w:val="clear" w:color="auto" w:fill="FFFFFF"/>
            <w:lang w:val="en-US"/>
          </w:rPr>
          <w:t xml:space="preserve"> The Open European Journal for Research in Medical and Basic Sciences (OEJRMBS)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5287" w14:textId="31C5D898" w:rsidR="00B67D9D" w:rsidRPr="00147D6B" w:rsidRDefault="00000000" w:rsidP="00B67D9D">
    <w:pPr>
      <w:pStyle w:val="a3"/>
      <w:pBdr>
        <w:top w:val="single" w:sz="24" w:space="1" w:color="auto"/>
      </w:pBdr>
      <w:rPr>
        <w:rFonts w:asciiTheme="majorBidi" w:hAnsiTheme="majorBidi" w:cstheme="majorBidi"/>
        <w:b/>
        <w:bCs/>
        <w:color w:val="0070C0"/>
        <w:shd w:val="clear" w:color="auto" w:fill="FFFFFF"/>
        <w:lang w:val="en-US"/>
      </w:rPr>
    </w:pPr>
    <w:sdt>
      <w:sdtPr>
        <w:rPr>
          <w:rFonts w:asciiTheme="majorBidi" w:hAnsiTheme="majorBidi" w:cstheme="majorBidi"/>
          <w:color w:val="0070C0"/>
          <w:shd w:val="clear" w:color="auto" w:fill="FFFFFF"/>
          <w:lang w:val="en-GB"/>
        </w:rPr>
        <w:id w:val="1771584037"/>
        <w:docPartObj>
          <w:docPartGallery w:val="Page Numbers (Bottom of Page)"/>
          <w:docPartUnique/>
        </w:docPartObj>
      </w:sdtPr>
      <w:sdtContent>
        <w:r w:rsidR="009658FC" w:rsidRPr="00147D6B">
          <w:rPr>
            <w:rFonts w:asciiTheme="majorBidi" w:hAnsiTheme="majorBidi" w:cstheme="majorBidi"/>
            <w:noProof/>
            <w:color w:val="0070C0"/>
            <w:shd w:val="clear" w:color="auto" w:fill="FFFFFF"/>
            <w:lang w:eastAsia="uk-UA"/>
          </w:rPr>
          <mc:AlternateContent>
            <mc:Choice Requires="wps">
              <w:drawing>
                <wp:anchor distT="0" distB="0" distL="114300" distR="114300" simplePos="0" relativeHeight="251673600" behindDoc="0" locked="0" layoutInCell="1" allowOverlap="1" wp14:anchorId="46077794" wp14:editId="0E56F886">
                  <wp:simplePos x="0" y="0"/>
                  <wp:positionH relativeFrom="rightMargin">
                    <wp:align>center</wp:align>
                  </wp:positionH>
                  <wp:positionV relativeFrom="bottomMargin">
                    <wp:align>top</wp:align>
                  </wp:positionV>
                  <wp:extent cx="762000" cy="895350"/>
                  <wp:effectExtent l="0" t="0" r="0" b="0"/>
                  <wp:wrapNone/>
                  <wp:docPr id="1458954930"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7955103"/>
                              </w:sdtPr>
                              <w:sdtEndPr>
                                <w:rPr>
                                  <w:rFonts w:ascii="Arial" w:hAnsi="Arial" w:cs="Arial"/>
                                  <w:color w:val="767171" w:themeColor="background2" w:themeShade="80"/>
                                  <w:sz w:val="22"/>
                                  <w:szCs w:val="22"/>
                                </w:rPr>
                              </w:sdtEndPr>
                              <w:sdtContent>
                                <w:sdt>
                                  <w:sdtPr>
                                    <w:rPr>
                                      <w:rFonts w:asciiTheme="majorHAnsi" w:eastAsiaTheme="majorEastAsia" w:hAnsiTheme="majorHAnsi" w:cstheme="majorBidi"/>
                                      <w:sz w:val="48"/>
                                      <w:szCs w:val="48"/>
                                    </w:rPr>
                                    <w:id w:val="1885681650"/>
                                  </w:sdtPr>
                                  <w:sdtEndPr>
                                    <w:rPr>
                                      <w:rFonts w:ascii="Arial" w:hAnsi="Arial" w:cs="Arial"/>
                                      <w:color w:val="767171" w:themeColor="background2" w:themeShade="80"/>
                                      <w:sz w:val="22"/>
                                      <w:szCs w:val="22"/>
                                    </w:rPr>
                                  </w:sdtEndPr>
                                  <w:sdtContent>
                                    <w:p w14:paraId="41C0CACE" w14:textId="4EE9E642" w:rsidR="009658FC" w:rsidRPr="009658FC" w:rsidRDefault="009658FC" w:rsidP="009658FC">
                                      <w:pPr>
                                        <w:jc w:val="center"/>
                                        <w:rPr>
                                          <w:rFonts w:ascii="Arial" w:eastAsiaTheme="majorEastAsia" w:hAnsi="Arial" w:cs="Arial"/>
                                          <w:color w:val="767171" w:themeColor="background2" w:themeShade="80"/>
                                        </w:rPr>
                                      </w:pPr>
                                      <w:r w:rsidRPr="009658FC">
                                        <w:rPr>
                                          <w:rFonts w:ascii="Arial" w:eastAsiaTheme="minorEastAsia" w:hAnsi="Arial" w:cs="Arial"/>
                                          <w:color w:val="767171" w:themeColor="background2" w:themeShade="80"/>
                                        </w:rPr>
                                        <w:fldChar w:fldCharType="begin"/>
                                      </w:r>
                                      <w:r w:rsidRPr="009658FC">
                                        <w:rPr>
                                          <w:rFonts w:ascii="Arial" w:hAnsi="Arial" w:cs="Arial"/>
                                          <w:color w:val="767171" w:themeColor="background2" w:themeShade="80"/>
                                        </w:rPr>
                                        <w:instrText>PAGE   \* MERGEFORMAT</w:instrText>
                                      </w:r>
                                      <w:r w:rsidRPr="009658FC">
                                        <w:rPr>
                                          <w:rFonts w:ascii="Arial" w:eastAsiaTheme="minorEastAsia" w:hAnsi="Arial" w:cs="Arial"/>
                                          <w:color w:val="767171" w:themeColor="background2" w:themeShade="80"/>
                                        </w:rPr>
                                        <w:fldChar w:fldCharType="separate"/>
                                      </w:r>
                                      <w:r w:rsidR="00DC2781" w:rsidRPr="00DC2781">
                                        <w:rPr>
                                          <w:rFonts w:ascii="Arial" w:eastAsiaTheme="majorEastAsia" w:hAnsi="Arial" w:cs="Arial"/>
                                          <w:noProof/>
                                          <w:color w:val="767171" w:themeColor="background2" w:themeShade="80"/>
                                        </w:rPr>
                                        <w:t>1</w:t>
                                      </w:r>
                                      <w:r w:rsidRPr="009658FC">
                                        <w:rPr>
                                          <w:rFonts w:ascii="Arial" w:eastAsiaTheme="majorEastAsia" w:hAnsi="Arial" w:cs="Arial"/>
                                          <w:color w:val="767171" w:themeColor="background2" w:themeShade="8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77794" id="_x0000_s1027" style="position:absolute;margin-left:0;margin-top:0;width:60pt;height:70.5pt;z-index:25167360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stroked="f">
                  <v:textbox>
                    <w:txbxContent>
                      <w:sdt>
                        <w:sdtPr>
                          <w:rPr>
                            <w:rFonts w:asciiTheme="majorHAnsi" w:eastAsiaTheme="majorEastAsia" w:hAnsiTheme="majorHAnsi" w:cstheme="majorBidi"/>
                            <w:sz w:val="48"/>
                            <w:szCs w:val="48"/>
                          </w:rPr>
                          <w:id w:val="-207955103"/>
                        </w:sdtPr>
                        <w:sdtEndPr>
                          <w:rPr>
                            <w:rFonts w:ascii="Arial" w:hAnsi="Arial" w:cs="Arial"/>
                            <w:color w:val="767171" w:themeColor="background2" w:themeShade="80"/>
                            <w:sz w:val="22"/>
                            <w:szCs w:val="22"/>
                          </w:rPr>
                        </w:sdtEndPr>
                        <w:sdtContent>
                          <w:sdt>
                            <w:sdtPr>
                              <w:rPr>
                                <w:rFonts w:asciiTheme="majorHAnsi" w:eastAsiaTheme="majorEastAsia" w:hAnsiTheme="majorHAnsi" w:cstheme="majorBidi"/>
                                <w:sz w:val="48"/>
                                <w:szCs w:val="48"/>
                              </w:rPr>
                              <w:id w:val="1885681650"/>
                            </w:sdtPr>
                            <w:sdtEndPr>
                              <w:rPr>
                                <w:rFonts w:ascii="Arial" w:hAnsi="Arial" w:cs="Arial"/>
                                <w:color w:val="767171" w:themeColor="background2" w:themeShade="80"/>
                                <w:sz w:val="22"/>
                                <w:szCs w:val="22"/>
                              </w:rPr>
                            </w:sdtEndPr>
                            <w:sdtContent>
                              <w:p w14:paraId="41C0CACE" w14:textId="4EE9E642" w:rsidR="009658FC" w:rsidRPr="009658FC" w:rsidRDefault="009658FC" w:rsidP="009658FC">
                                <w:pPr>
                                  <w:jc w:val="center"/>
                                  <w:rPr>
                                    <w:rFonts w:ascii="Arial" w:eastAsiaTheme="majorEastAsia" w:hAnsi="Arial" w:cs="Arial"/>
                                    <w:color w:val="767171" w:themeColor="background2" w:themeShade="80"/>
                                  </w:rPr>
                                </w:pPr>
                                <w:r w:rsidRPr="009658FC">
                                  <w:rPr>
                                    <w:rFonts w:ascii="Arial" w:eastAsiaTheme="minorEastAsia" w:hAnsi="Arial" w:cs="Arial"/>
                                    <w:color w:val="767171" w:themeColor="background2" w:themeShade="80"/>
                                  </w:rPr>
                                  <w:fldChar w:fldCharType="begin"/>
                                </w:r>
                                <w:r w:rsidRPr="009658FC">
                                  <w:rPr>
                                    <w:rFonts w:ascii="Arial" w:hAnsi="Arial" w:cs="Arial"/>
                                    <w:color w:val="767171" w:themeColor="background2" w:themeShade="80"/>
                                  </w:rPr>
                                  <w:instrText>PAGE   \* MERGEFORMAT</w:instrText>
                                </w:r>
                                <w:r w:rsidRPr="009658FC">
                                  <w:rPr>
                                    <w:rFonts w:ascii="Arial" w:eastAsiaTheme="minorEastAsia" w:hAnsi="Arial" w:cs="Arial"/>
                                    <w:color w:val="767171" w:themeColor="background2" w:themeShade="80"/>
                                  </w:rPr>
                                  <w:fldChar w:fldCharType="separate"/>
                                </w:r>
                                <w:r w:rsidR="00DC2781" w:rsidRPr="00DC2781">
                                  <w:rPr>
                                    <w:rFonts w:ascii="Arial" w:eastAsiaTheme="majorEastAsia" w:hAnsi="Arial" w:cs="Arial"/>
                                    <w:noProof/>
                                    <w:color w:val="767171" w:themeColor="background2" w:themeShade="80"/>
                                  </w:rPr>
                                  <w:t>1</w:t>
                                </w:r>
                                <w:r w:rsidRPr="009658FC">
                                  <w:rPr>
                                    <w:rFonts w:ascii="Arial" w:eastAsiaTheme="majorEastAsia" w:hAnsi="Arial" w:cs="Arial"/>
                                    <w:color w:val="767171" w:themeColor="background2" w:themeShade="80"/>
                                  </w:rPr>
                                  <w:fldChar w:fldCharType="end"/>
                                </w:r>
                              </w:p>
                            </w:sdtContent>
                          </w:sdt>
                        </w:sdtContent>
                      </w:sdt>
                    </w:txbxContent>
                  </v:textbox>
                  <w10:wrap anchorx="margin" anchory="margin"/>
                </v:rect>
              </w:pict>
            </mc:Fallback>
          </mc:AlternateContent>
        </w:r>
      </w:sdtContent>
    </w:sdt>
    <w:r w:rsidR="00B67D9D" w:rsidRPr="00147D6B">
      <w:rPr>
        <w:rFonts w:asciiTheme="majorBidi" w:hAnsiTheme="majorBidi" w:cstheme="majorBidi"/>
        <w:b/>
        <w:bCs/>
        <w:i/>
        <w:iCs/>
        <w:color w:val="0070C0"/>
        <w:shd w:val="clear" w:color="auto" w:fill="FFFFFF"/>
        <w:lang w:val="en-US"/>
      </w:rPr>
      <w:t xml:space="preserve"> The Open European Journal for Research in Medical and Basic Sciences (OEJRMBS)</w:t>
    </w:r>
  </w:p>
  <w:p w14:paraId="3E346630" w14:textId="4291DC2F" w:rsidR="0022084C" w:rsidRPr="00B67D9D" w:rsidRDefault="0022084C" w:rsidP="00B67D9D">
    <w:pPr>
      <w:pStyle w:val="a3"/>
      <w:rPr>
        <w:rFonts w:asciiTheme="minorBidi" w:hAnsiTheme="minorBidi"/>
        <w:b/>
        <w:bCs/>
        <w:color w:val="AEAAAA" w:themeColor="background2" w:themeShade="BF"/>
        <w:shd w:val="clear" w:color="auto" w:fill="FFFFF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33A2D" w14:textId="77777777" w:rsidR="00043D43" w:rsidRDefault="00043D43" w:rsidP="008C7BFD">
      <w:pPr>
        <w:spacing w:after="0" w:line="240" w:lineRule="auto"/>
      </w:pPr>
      <w:r>
        <w:separator/>
      </w:r>
    </w:p>
  </w:footnote>
  <w:footnote w:type="continuationSeparator" w:id="0">
    <w:p w14:paraId="1CC23229" w14:textId="77777777" w:rsidR="00043D43" w:rsidRDefault="00043D43" w:rsidP="008C7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4368" w14:textId="77777777" w:rsidR="003F16C7" w:rsidRPr="003F16C7" w:rsidRDefault="003F16C7" w:rsidP="003F16C7">
    <w:pPr>
      <w:pStyle w:val="a3"/>
      <w:jc w:val="both"/>
      <w:rPr>
        <w:rFonts w:cstheme="minorHAnsi"/>
        <w:sz w:val="21"/>
        <w:szCs w:val="21"/>
        <w:shd w:val="clear" w:color="auto" w:fill="FFFFFF"/>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0" w:type="auto"/>
      <w:tblBorders>
        <w:top w:val="none" w:sz="0" w:space="0" w:color="auto"/>
        <w:left w:val="none" w:sz="0" w:space="0" w:color="auto"/>
        <w:bottom w:val="single" w:sz="18" w:space="0" w:color="002060"/>
        <w:right w:val="none" w:sz="0" w:space="0" w:color="auto"/>
        <w:insideH w:val="none" w:sz="0" w:space="0" w:color="auto"/>
        <w:insideV w:val="none" w:sz="0" w:space="0" w:color="auto"/>
      </w:tblBorders>
      <w:tblLook w:val="04A0" w:firstRow="1" w:lastRow="0" w:firstColumn="1" w:lastColumn="0" w:noHBand="0" w:noVBand="1"/>
    </w:tblPr>
    <w:tblGrid>
      <w:gridCol w:w="2196"/>
      <w:gridCol w:w="5170"/>
      <w:gridCol w:w="2262"/>
    </w:tblGrid>
    <w:tr w:rsidR="0011263E" w14:paraId="0A9E475F" w14:textId="77777777" w:rsidTr="00B67D9D">
      <w:tc>
        <w:tcPr>
          <w:tcW w:w="2196" w:type="dxa"/>
          <w:vAlign w:val="center"/>
        </w:tcPr>
        <w:p w14:paraId="17CB769D" w14:textId="0C785BBD" w:rsidR="0011263E" w:rsidRDefault="0011263E" w:rsidP="0011263E">
          <w:pPr>
            <w:pStyle w:val="a3"/>
            <w:jc w:val="center"/>
          </w:pPr>
          <w:r>
            <w:rPr>
              <w:noProof/>
            </w:rPr>
            <w:drawing>
              <wp:inline distT="0" distB="0" distL="0" distR="0" wp14:anchorId="006429BF" wp14:editId="4BA9F96F">
                <wp:extent cx="1120866" cy="1120866"/>
                <wp:effectExtent l="0" t="0" r="3175" b="3175"/>
                <wp:docPr id="160907293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2935" name="صورة 1609072935"/>
                        <pic:cNvPicPr/>
                      </pic:nvPicPr>
                      <pic:blipFill>
                        <a:blip r:embed="rId1">
                          <a:extLst>
                            <a:ext uri="{28A0092B-C50C-407E-A947-70E740481C1C}">
                              <a14:useLocalDpi xmlns:a14="http://schemas.microsoft.com/office/drawing/2010/main" val="0"/>
                            </a:ext>
                          </a:extLst>
                        </a:blip>
                        <a:stretch>
                          <a:fillRect/>
                        </a:stretch>
                      </pic:blipFill>
                      <pic:spPr>
                        <a:xfrm>
                          <a:off x="0" y="0"/>
                          <a:ext cx="1126124" cy="1126124"/>
                        </a:xfrm>
                        <a:prstGeom prst="rect">
                          <a:avLst/>
                        </a:prstGeom>
                      </pic:spPr>
                    </pic:pic>
                  </a:graphicData>
                </a:graphic>
              </wp:inline>
            </w:drawing>
          </w:r>
        </w:p>
      </w:tc>
      <w:tc>
        <w:tcPr>
          <w:tcW w:w="5170" w:type="dxa"/>
          <w:vAlign w:val="center"/>
        </w:tcPr>
        <w:p w14:paraId="51066040" w14:textId="0B1BF628" w:rsidR="0011263E" w:rsidRPr="0011263E" w:rsidRDefault="0011263E" w:rsidP="0011263E">
          <w:pPr>
            <w:tabs>
              <w:tab w:val="center" w:pos="4320"/>
              <w:tab w:val="right" w:pos="8640"/>
            </w:tabs>
            <w:jc w:val="center"/>
            <w:rPr>
              <w:rFonts w:ascii="Times New Roman" w:eastAsia="Calibri" w:hAnsi="Times New Roman" w:cs="Times New Roman"/>
              <w:b/>
              <w:bCs/>
              <w:sz w:val="28"/>
              <w:szCs w:val="28"/>
              <w:lang w:val="en-US"/>
            </w:rPr>
          </w:pPr>
          <w:bookmarkStart w:id="1" w:name="_Hlk188400194"/>
          <w:r w:rsidRPr="0011263E">
            <w:rPr>
              <w:rFonts w:ascii="Times New Roman" w:eastAsia="Calibri" w:hAnsi="Times New Roman" w:cs="Times New Roman"/>
              <w:b/>
              <w:bCs/>
              <w:i/>
              <w:iCs/>
              <w:sz w:val="28"/>
              <w:szCs w:val="28"/>
              <w:lang w:val="en-US"/>
            </w:rPr>
            <w:t>The Open European Journal for Research in Medical and Basic Sciences (OEJRMBS)</w:t>
          </w:r>
        </w:p>
        <w:bookmarkEnd w:id="1"/>
        <w:p w14:paraId="7CA74758" w14:textId="77777777" w:rsidR="0011263E" w:rsidRPr="0011263E" w:rsidRDefault="0011263E" w:rsidP="0011263E">
          <w:pPr>
            <w:tabs>
              <w:tab w:val="center" w:pos="4320"/>
              <w:tab w:val="right" w:pos="8640"/>
            </w:tabs>
            <w:jc w:val="center"/>
            <w:rPr>
              <w:rFonts w:ascii="Times New Roman" w:eastAsia="Calibri" w:hAnsi="Times New Roman" w:cs="Times New Roman"/>
              <w:sz w:val="20"/>
              <w:szCs w:val="20"/>
              <w:lang w:val="en-US"/>
            </w:rPr>
          </w:pPr>
          <w:r w:rsidRPr="0011263E">
            <w:rPr>
              <w:rFonts w:ascii="Times New Roman" w:eastAsia="Calibri" w:hAnsi="Times New Roman" w:cs="Times New Roman"/>
              <w:sz w:val="20"/>
              <w:szCs w:val="20"/>
              <w:lang w:val="en-US"/>
            </w:rPr>
            <w:t>Volume 1, Issue 1, 2025, Pages: 01-10</w:t>
          </w:r>
        </w:p>
        <w:p w14:paraId="386901D7" w14:textId="77777777" w:rsidR="0011263E" w:rsidRPr="0011263E" w:rsidRDefault="0011263E" w:rsidP="0011263E">
          <w:pPr>
            <w:jc w:val="center"/>
            <w:rPr>
              <w:rFonts w:ascii="Times New Roman" w:eastAsia="Calibri" w:hAnsi="Times New Roman" w:cs="Times New Roman"/>
              <w:i/>
              <w:iCs/>
              <w:sz w:val="20"/>
              <w:szCs w:val="20"/>
              <w:lang w:val="en-US"/>
            </w:rPr>
          </w:pPr>
          <w:r w:rsidRPr="0011263E">
            <w:rPr>
              <w:rFonts w:ascii="Times New Roman" w:eastAsia="Calibri" w:hAnsi="Times New Roman" w:cs="Times New Roman"/>
              <w:sz w:val="20"/>
              <w:szCs w:val="20"/>
              <w:lang w:val="en-US"/>
            </w:rPr>
            <w:t>Journal homepage</w:t>
          </w:r>
          <w:r w:rsidRPr="0011263E">
            <w:rPr>
              <w:rFonts w:ascii="Times New Roman" w:eastAsia="Calibri" w:hAnsi="Times New Roman" w:cs="Times New Roman"/>
              <w:i/>
              <w:iCs/>
              <w:sz w:val="20"/>
              <w:szCs w:val="20"/>
              <w:lang w:val="en-US"/>
            </w:rPr>
            <w:t>:</w:t>
          </w:r>
        </w:p>
        <w:p w14:paraId="739234E8" w14:textId="4FC3523F" w:rsidR="0011263E" w:rsidRPr="0011263E" w:rsidRDefault="0011263E" w:rsidP="0011263E">
          <w:pPr>
            <w:jc w:val="center"/>
            <w:rPr>
              <w:rFonts w:asciiTheme="majorBidi" w:eastAsia="Calibri" w:hAnsiTheme="majorBidi" w:cstheme="majorBidi"/>
              <w:i/>
              <w:iCs/>
              <w:sz w:val="20"/>
              <w:szCs w:val="20"/>
              <w:lang w:val="en-US"/>
            </w:rPr>
          </w:pPr>
          <w:hyperlink r:id="rId2" w:history="1">
            <w:r w:rsidRPr="00EA455D">
              <w:rPr>
                <w:rStyle w:val="Hyperlink"/>
                <w:rFonts w:asciiTheme="majorBidi" w:eastAsia="Calibri" w:hAnsiTheme="majorBidi" w:cstheme="majorBidi"/>
                <w:i/>
                <w:iCs/>
                <w:sz w:val="20"/>
                <w:szCs w:val="20"/>
                <w:lang w:val="en-US"/>
              </w:rPr>
              <w:t>https://easdjournals.com/index.php/oejrmbs/index</w:t>
            </w:r>
          </w:hyperlink>
          <w:r>
            <w:rPr>
              <w:rFonts w:asciiTheme="majorBidi" w:eastAsia="Calibri" w:hAnsiTheme="majorBidi" w:cstheme="majorBidi"/>
              <w:i/>
              <w:iCs/>
              <w:sz w:val="20"/>
              <w:szCs w:val="20"/>
              <w:lang w:val="en-US"/>
            </w:rPr>
            <w:t xml:space="preserve"> </w:t>
          </w:r>
          <w:r w:rsidRPr="0011263E">
            <w:rPr>
              <w:rFonts w:asciiTheme="majorBidi" w:eastAsia="Calibri" w:hAnsiTheme="majorBidi" w:cstheme="majorBidi"/>
              <w:i/>
              <w:iCs/>
              <w:sz w:val="20"/>
              <w:szCs w:val="20"/>
              <w:lang w:val="en-US"/>
            </w:rPr>
            <w:t xml:space="preserve"> </w:t>
          </w:r>
        </w:p>
      </w:tc>
      <w:tc>
        <w:tcPr>
          <w:tcW w:w="2262" w:type="dxa"/>
          <w:vAlign w:val="center"/>
        </w:tcPr>
        <w:p w14:paraId="4B049A3F" w14:textId="77C8CD56" w:rsidR="0011263E" w:rsidRDefault="0011263E" w:rsidP="0011263E">
          <w:pPr>
            <w:pStyle w:val="a3"/>
            <w:jc w:val="center"/>
          </w:pPr>
          <w:r>
            <w:rPr>
              <w:noProof/>
            </w:rPr>
            <w:drawing>
              <wp:inline distT="0" distB="0" distL="0" distR="0" wp14:anchorId="6D7A4BBC" wp14:editId="6300E771">
                <wp:extent cx="1157786" cy="1171721"/>
                <wp:effectExtent l="0" t="0" r="4445" b="0"/>
                <wp:docPr id="149865977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59775" name="صورة 1498659775"/>
                        <pic:cNvPicPr/>
                      </pic:nvPicPr>
                      <pic:blipFill>
                        <a:blip r:embed="rId3">
                          <a:extLst>
                            <a:ext uri="{28A0092B-C50C-407E-A947-70E740481C1C}">
                              <a14:useLocalDpi xmlns:a14="http://schemas.microsoft.com/office/drawing/2010/main" val="0"/>
                            </a:ext>
                          </a:extLst>
                        </a:blip>
                        <a:stretch>
                          <a:fillRect/>
                        </a:stretch>
                      </pic:blipFill>
                      <pic:spPr>
                        <a:xfrm>
                          <a:off x="0" y="0"/>
                          <a:ext cx="1170730" cy="1184821"/>
                        </a:xfrm>
                        <a:prstGeom prst="rect">
                          <a:avLst/>
                        </a:prstGeom>
                      </pic:spPr>
                    </pic:pic>
                  </a:graphicData>
                </a:graphic>
              </wp:inline>
            </w:drawing>
          </w:r>
        </w:p>
      </w:tc>
    </w:tr>
  </w:tbl>
  <w:p w14:paraId="22FCACD1" w14:textId="2CE39E14" w:rsidR="00C57715" w:rsidRPr="0011263E" w:rsidRDefault="00C57715" w:rsidP="0011263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A1292B"/>
    <w:multiLevelType w:val="hybridMultilevel"/>
    <w:tmpl w:val="65D2C8D6"/>
    <w:lvl w:ilvl="0" w:tplc="FFB456C0">
      <w:start w:val="1"/>
      <w:numFmt w:val="lowerLetter"/>
      <w:lvlText w:val="%1)"/>
      <w:lvlJc w:val="left"/>
      <w:pPr>
        <w:ind w:left="4296" w:hanging="1440"/>
      </w:pPr>
      <w:rPr>
        <w:rFonts w:hint="default"/>
      </w:rPr>
    </w:lvl>
    <w:lvl w:ilvl="1" w:tplc="04150019" w:tentative="1">
      <w:start w:val="1"/>
      <w:numFmt w:val="lowerLetter"/>
      <w:lvlText w:val="%2."/>
      <w:lvlJc w:val="left"/>
      <w:pPr>
        <w:ind w:left="3936" w:hanging="360"/>
      </w:pPr>
    </w:lvl>
    <w:lvl w:ilvl="2" w:tplc="0415001B" w:tentative="1">
      <w:start w:val="1"/>
      <w:numFmt w:val="lowerRoman"/>
      <w:lvlText w:val="%3."/>
      <w:lvlJc w:val="right"/>
      <w:pPr>
        <w:ind w:left="4656" w:hanging="180"/>
      </w:pPr>
    </w:lvl>
    <w:lvl w:ilvl="3" w:tplc="0415000F" w:tentative="1">
      <w:start w:val="1"/>
      <w:numFmt w:val="decimal"/>
      <w:lvlText w:val="%4."/>
      <w:lvlJc w:val="left"/>
      <w:pPr>
        <w:ind w:left="5376" w:hanging="360"/>
      </w:pPr>
    </w:lvl>
    <w:lvl w:ilvl="4" w:tplc="04150019" w:tentative="1">
      <w:start w:val="1"/>
      <w:numFmt w:val="lowerLetter"/>
      <w:lvlText w:val="%5."/>
      <w:lvlJc w:val="left"/>
      <w:pPr>
        <w:ind w:left="6096" w:hanging="360"/>
      </w:pPr>
    </w:lvl>
    <w:lvl w:ilvl="5" w:tplc="0415001B" w:tentative="1">
      <w:start w:val="1"/>
      <w:numFmt w:val="lowerRoman"/>
      <w:lvlText w:val="%6."/>
      <w:lvlJc w:val="right"/>
      <w:pPr>
        <w:ind w:left="6816" w:hanging="180"/>
      </w:pPr>
    </w:lvl>
    <w:lvl w:ilvl="6" w:tplc="0415000F" w:tentative="1">
      <w:start w:val="1"/>
      <w:numFmt w:val="decimal"/>
      <w:lvlText w:val="%7."/>
      <w:lvlJc w:val="left"/>
      <w:pPr>
        <w:ind w:left="7536" w:hanging="360"/>
      </w:pPr>
    </w:lvl>
    <w:lvl w:ilvl="7" w:tplc="04150019" w:tentative="1">
      <w:start w:val="1"/>
      <w:numFmt w:val="lowerLetter"/>
      <w:lvlText w:val="%8."/>
      <w:lvlJc w:val="left"/>
      <w:pPr>
        <w:ind w:left="8256" w:hanging="360"/>
      </w:pPr>
    </w:lvl>
    <w:lvl w:ilvl="8" w:tplc="0415001B" w:tentative="1">
      <w:start w:val="1"/>
      <w:numFmt w:val="lowerRoman"/>
      <w:lvlText w:val="%9."/>
      <w:lvlJc w:val="right"/>
      <w:pPr>
        <w:ind w:left="8976" w:hanging="180"/>
      </w:pPr>
    </w:lvl>
  </w:abstractNum>
  <w:num w:numId="1" w16cid:durableId="1379545187">
    <w:abstractNumId w:val="0"/>
  </w:num>
  <w:num w:numId="2" w16cid:durableId="23141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BFD"/>
    <w:rsid w:val="0000558A"/>
    <w:rsid w:val="00043D43"/>
    <w:rsid w:val="00086CCA"/>
    <w:rsid w:val="00093EF0"/>
    <w:rsid w:val="0009400F"/>
    <w:rsid w:val="000D1664"/>
    <w:rsid w:val="000E5890"/>
    <w:rsid w:val="000F2FCA"/>
    <w:rsid w:val="000F36D1"/>
    <w:rsid w:val="0011263E"/>
    <w:rsid w:val="001408FD"/>
    <w:rsid w:val="00147D6B"/>
    <w:rsid w:val="00150279"/>
    <w:rsid w:val="00194E13"/>
    <w:rsid w:val="001A6C8E"/>
    <w:rsid w:val="001D1F66"/>
    <w:rsid w:val="001E6D6B"/>
    <w:rsid w:val="0021188F"/>
    <w:rsid w:val="0022084C"/>
    <w:rsid w:val="002252E3"/>
    <w:rsid w:val="0023114F"/>
    <w:rsid w:val="00255435"/>
    <w:rsid w:val="002B3334"/>
    <w:rsid w:val="002E148F"/>
    <w:rsid w:val="002E749A"/>
    <w:rsid w:val="003053DB"/>
    <w:rsid w:val="00370141"/>
    <w:rsid w:val="00386B2C"/>
    <w:rsid w:val="003E1212"/>
    <w:rsid w:val="003E60FE"/>
    <w:rsid w:val="003F16C7"/>
    <w:rsid w:val="0040366F"/>
    <w:rsid w:val="004411F2"/>
    <w:rsid w:val="004561ED"/>
    <w:rsid w:val="0045629D"/>
    <w:rsid w:val="004808AA"/>
    <w:rsid w:val="004E0F15"/>
    <w:rsid w:val="004E3EDC"/>
    <w:rsid w:val="005039F5"/>
    <w:rsid w:val="00510446"/>
    <w:rsid w:val="00555B7E"/>
    <w:rsid w:val="005B40A7"/>
    <w:rsid w:val="005C3CA8"/>
    <w:rsid w:val="005D3501"/>
    <w:rsid w:val="00630359"/>
    <w:rsid w:val="00645A9D"/>
    <w:rsid w:val="00646C9F"/>
    <w:rsid w:val="00647562"/>
    <w:rsid w:val="00656761"/>
    <w:rsid w:val="006741C2"/>
    <w:rsid w:val="00681E69"/>
    <w:rsid w:val="006C2955"/>
    <w:rsid w:val="006C69B9"/>
    <w:rsid w:val="006F2873"/>
    <w:rsid w:val="00721CC3"/>
    <w:rsid w:val="007540C2"/>
    <w:rsid w:val="0076536F"/>
    <w:rsid w:val="0077170A"/>
    <w:rsid w:val="00787620"/>
    <w:rsid w:val="00790DC7"/>
    <w:rsid w:val="00792A29"/>
    <w:rsid w:val="007A6A5A"/>
    <w:rsid w:val="007E1896"/>
    <w:rsid w:val="007F5D8B"/>
    <w:rsid w:val="00815F84"/>
    <w:rsid w:val="00843A8F"/>
    <w:rsid w:val="008832F2"/>
    <w:rsid w:val="008C7BFD"/>
    <w:rsid w:val="008D2432"/>
    <w:rsid w:val="008D6DCF"/>
    <w:rsid w:val="008F4EDB"/>
    <w:rsid w:val="00924AAB"/>
    <w:rsid w:val="00942FF9"/>
    <w:rsid w:val="00953AD1"/>
    <w:rsid w:val="00962FB3"/>
    <w:rsid w:val="00965595"/>
    <w:rsid w:val="009658FC"/>
    <w:rsid w:val="009805B8"/>
    <w:rsid w:val="00996411"/>
    <w:rsid w:val="009B4625"/>
    <w:rsid w:val="00A065B1"/>
    <w:rsid w:val="00A365F4"/>
    <w:rsid w:val="00A6475D"/>
    <w:rsid w:val="00A9095C"/>
    <w:rsid w:val="00AE5B9B"/>
    <w:rsid w:val="00AF4B24"/>
    <w:rsid w:val="00B62F9F"/>
    <w:rsid w:val="00B6426B"/>
    <w:rsid w:val="00B67D9D"/>
    <w:rsid w:val="00B83A6C"/>
    <w:rsid w:val="00B97AA7"/>
    <w:rsid w:val="00BC7C99"/>
    <w:rsid w:val="00BE34CF"/>
    <w:rsid w:val="00BF02B4"/>
    <w:rsid w:val="00C57679"/>
    <w:rsid w:val="00C57715"/>
    <w:rsid w:val="00C85772"/>
    <w:rsid w:val="00C91537"/>
    <w:rsid w:val="00CB1410"/>
    <w:rsid w:val="00CC3697"/>
    <w:rsid w:val="00CD5C0A"/>
    <w:rsid w:val="00CE1C8F"/>
    <w:rsid w:val="00CE24E5"/>
    <w:rsid w:val="00CE2E29"/>
    <w:rsid w:val="00D0121D"/>
    <w:rsid w:val="00D158F7"/>
    <w:rsid w:val="00D3274F"/>
    <w:rsid w:val="00D8459F"/>
    <w:rsid w:val="00DB46B1"/>
    <w:rsid w:val="00DC2781"/>
    <w:rsid w:val="00DC2A0E"/>
    <w:rsid w:val="00DE20D9"/>
    <w:rsid w:val="00DF35B7"/>
    <w:rsid w:val="00E37E5F"/>
    <w:rsid w:val="00E522EB"/>
    <w:rsid w:val="00E55401"/>
    <w:rsid w:val="00E72F19"/>
    <w:rsid w:val="00E94C6B"/>
    <w:rsid w:val="00EC1E64"/>
    <w:rsid w:val="00F026CD"/>
    <w:rsid w:val="00F23A0D"/>
    <w:rsid w:val="00F90053"/>
    <w:rsid w:val="00FB5A01"/>
    <w:rsid w:val="00FC6C86"/>
    <w:rsid w:val="00FD47C8"/>
    <w:rsid w:val="00FE0808"/>
    <w:rsid w:val="00FF1A61"/>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35AB4"/>
  <w15:chartTrackingRefBased/>
  <w15:docId w15:val="{F2DF3C6F-EA43-4398-944A-D0B9BAB7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7BFD"/>
    <w:pPr>
      <w:tabs>
        <w:tab w:val="center" w:pos="4819"/>
        <w:tab w:val="right" w:pos="9639"/>
      </w:tabs>
      <w:spacing w:after="0" w:line="240" w:lineRule="auto"/>
    </w:pPr>
  </w:style>
  <w:style w:type="character" w:customStyle="1" w:styleId="Char">
    <w:name w:val="رأس الصفحة Char"/>
    <w:basedOn w:val="a0"/>
    <w:link w:val="a3"/>
    <w:uiPriority w:val="99"/>
    <w:rsid w:val="008C7BFD"/>
  </w:style>
  <w:style w:type="paragraph" w:styleId="a4">
    <w:name w:val="footer"/>
    <w:basedOn w:val="a"/>
    <w:link w:val="Char0"/>
    <w:uiPriority w:val="99"/>
    <w:unhideWhenUsed/>
    <w:rsid w:val="008C7BFD"/>
    <w:pPr>
      <w:tabs>
        <w:tab w:val="center" w:pos="4819"/>
        <w:tab w:val="right" w:pos="9639"/>
      </w:tabs>
      <w:spacing w:after="0" w:line="240" w:lineRule="auto"/>
    </w:pPr>
  </w:style>
  <w:style w:type="character" w:customStyle="1" w:styleId="Char0">
    <w:name w:val="تذييل الصفحة Char"/>
    <w:basedOn w:val="a0"/>
    <w:link w:val="a4"/>
    <w:uiPriority w:val="99"/>
    <w:rsid w:val="008C7BFD"/>
  </w:style>
  <w:style w:type="table" w:styleId="a5">
    <w:name w:val="Table Grid"/>
    <w:basedOn w:val="a1"/>
    <w:uiPriority w:val="39"/>
    <w:qFormat/>
    <w:rsid w:val="008C7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a"/>
    <w:next w:val="a"/>
    <w:uiPriority w:val="99"/>
    <w:rsid w:val="00AF4B24"/>
    <w:pPr>
      <w:autoSpaceDE w:val="0"/>
      <w:autoSpaceDN w:val="0"/>
      <w:adjustRightInd w:val="0"/>
      <w:spacing w:after="0" w:line="201" w:lineRule="atLeast"/>
    </w:pPr>
    <w:rPr>
      <w:rFonts w:ascii="Garamond" w:hAnsi="Garamond"/>
      <w:sz w:val="24"/>
      <w:szCs w:val="24"/>
    </w:rPr>
  </w:style>
  <w:style w:type="paragraph" w:customStyle="1" w:styleId="Pa5">
    <w:name w:val="Pa5"/>
    <w:basedOn w:val="a"/>
    <w:next w:val="a"/>
    <w:uiPriority w:val="99"/>
    <w:rsid w:val="00AF4B24"/>
    <w:pPr>
      <w:autoSpaceDE w:val="0"/>
      <w:autoSpaceDN w:val="0"/>
      <w:adjustRightInd w:val="0"/>
      <w:spacing w:after="0" w:line="241" w:lineRule="atLeast"/>
    </w:pPr>
    <w:rPr>
      <w:rFonts w:ascii="Garamond" w:hAnsi="Garamond"/>
      <w:sz w:val="24"/>
      <w:szCs w:val="24"/>
    </w:rPr>
  </w:style>
  <w:style w:type="character" w:customStyle="1" w:styleId="A00">
    <w:name w:val="A0"/>
    <w:uiPriority w:val="99"/>
    <w:rsid w:val="00AF4B24"/>
    <w:rPr>
      <w:rFonts w:cs="Garamond"/>
      <w:b/>
      <w:bCs/>
      <w:color w:val="211D1E"/>
      <w:sz w:val="20"/>
      <w:szCs w:val="20"/>
    </w:rPr>
  </w:style>
  <w:style w:type="paragraph" w:customStyle="1" w:styleId="Pa0">
    <w:name w:val="Pa0"/>
    <w:basedOn w:val="a"/>
    <w:next w:val="a"/>
    <w:uiPriority w:val="99"/>
    <w:rsid w:val="00AF4B24"/>
    <w:pPr>
      <w:autoSpaceDE w:val="0"/>
      <w:autoSpaceDN w:val="0"/>
      <w:adjustRightInd w:val="0"/>
      <w:spacing w:after="0" w:line="201" w:lineRule="atLeast"/>
    </w:pPr>
    <w:rPr>
      <w:rFonts w:ascii="Garamond" w:hAnsi="Garamond"/>
      <w:sz w:val="24"/>
      <w:szCs w:val="24"/>
    </w:rPr>
  </w:style>
  <w:style w:type="paragraph" w:customStyle="1" w:styleId="Default">
    <w:name w:val="Default"/>
    <w:rsid w:val="000F2FCA"/>
    <w:pPr>
      <w:autoSpaceDE w:val="0"/>
      <w:autoSpaceDN w:val="0"/>
      <w:adjustRightInd w:val="0"/>
      <w:spacing w:after="0" w:line="240" w:lineRule="auto"/>
    </w:pPr>
    <w:rPr>
      <w:rFonts w:ascii="Garamond" w:hAnsi="Garamond" w:cs="Garamond"/>
      <w:color w:val="000000"/>
      <w:sz w:val="24"/>
      <w:szCs w:val="24"/>
    </w:rPr>
  </w:style>
  <w:style w:type="character" w:customStyle="1" w:styleId="A30">
    <w:name w:val="A3"/>
    <w:uiPriority w:val="99"/>
    <w:rsid w:val="000F2FCA"/>
    <w:rPr>
      <w:rFonts w:cs="Garamond"/>
      <w:color w:val="211D1E"/>
      <w:sz w:val="10"/>
      <w:szCs w:val="10"/>
    </w:rPr>
  </w:style>
  <w:style w:type="paragraph" w:styleId="a6">
    <w:name w:val="List Paragraph"/>
    <w:basedOn w:val="a"/>
    <w:uiPriority w:val="34"/>
    <w:qFormat/>
    <w:rsid w:val="007F5D8B"/>
    <w:pPr>
      <w:ind w:left="720"/>
      <w:contextualSpacing/>
    </w:pPr>
  </w:style>
  <w:style w:type="paragraph" w:customStyle="1" w:styleId="Pa8">
    <w:name w:val="Pa8"/>
    <w:basedOn w:val="Default"/>
    <w:next w:val="Default"/>
    <w:uiPriority w:val="99"/>
    <w:rsid w:val="007F5D8B"/>
    <w:pPr>
      <w:spacing w:line="201" w:lineRule="atLeast"/>
    </w:pPr>
    <w:rPr>
      <w:rFonts w:cstheme="minorBidi"/>
      <w:color w:val="auto"/>
    </w:rPr>
  </w:style>
  <w:style w:type="paragraph" w:styleId="a7">
    <w:name w:val="Normal Indent"/>
    <w:basedOn w:val="a"/>
    <w:rsid w:val="00CC3697"/>
    <w:pPr>
      <w:spacing w:after="0" w:line="240" w:lineRule="auto"/>
      <w:ind w:firstLine="340"/>
      <w:jc w:val="both"/>
    </w:pPr>
    <w:rPr>
      <w:rFonts w:ascii="Times New Roman" w:eastAsia="Times New Roman" w:hAnsi="Times New Roman" w:cs="Times New Roman"/>
      <w:sz w:val="20"/>
      <w:szCs w:val="20"/>
      <w:lang w:val="en-GB"/>
    </w:rPr>
  </w:style>
  <w:style w:type="paragraph" w:styleId="3">
    <w:name w:val="Body Text 3"/>
    <w:basedOn w:val="a"/>
    <w:link w:val="3Char"/>
    <w:rsid w:val="00CC3697"/>
    <w:pPr>
      <w:spacing w:after="120" w:line="240" w:lineRule="auto"/>
      <w:jc w:val="both"/>
    </w:pPr>
    <w:rPr>
      <w:rFonts w:ascii="Times New Roman" w:eastAsia="Times New Roman" w:hAnsi="Times New Roman" w:cs="Times New Roman"/>
      <w:sz w:val="16"/>
      <w:szCs w:val="16"/>
      <w:lang w:val="en-GB"/>
    </w:rPr>
  </w:style>
  <w:style w:type="character" w:customStyle="1" w:styleId="3Char">
    <w:name w:val="نص أساسي 3 Char"/>
    <w:basedOn w:val="a0"/>
    <w:link w:val="3"/>
    <w:rsid w:val="00CC3697"/>
    <w:rPr>
      <w:rFonts w:ascii="Times New Roman" w:eastAsia="Times New Roman" w:hAnsi="Times New Roman" w:cs="Times New Roman"/>
      <w:sz w:val="16"/>
      <w:szCs w:val="16"/>
      <w:lang w:val="en-GB"/>
    </w:rPr>
  </w:style>
  <w:style w:type="paragraph" w:customStyle="1" w:styleId="Pa9">
    <w:name w:val="Pa9"/>
    <w:basedOn w:val="Default"/>
    <w:next w:val="Default"/>
    <w:uiPriority w:val="99"/>
    <w:rsid w:val="000D1664"/>
    <w:pPr>
      <w:spacing w:line="201" w:lineRule="atLeast"/>
    </w:pPr>
    <w:rPr>
      <w:rFonts w:cstheme="minorBidi"/>
      <w:color w:val="auto"/>
    </w:rPr>
  </w:style>
  <w:style w:type="character" w:styleId="a8">
    <w:name w:val="Emphasis"/>
    <w:basedOn w:val="a0"/>
    <w:uiPriority w:val="20"/>
    <w:qFormat/>
    <w:rsid w:val="00792A29"/>
    <w:rPr>
      <w:i/>
      <w:iCs/>
    </w:rPr>
  </w:style>
  <w:style w:type="character" w:styleId="Hyperlink">
    <w:name w:val="Hyperlink"/>
    <w:basedOn w:val="a0"/>
    <w:uiPriority w:val="99"/>
    <w:unhideWhenUsed/>
    <w:rsid w:val="00792A29"/>
    <w:rPr>
      <w:color w:val="0563C1" w:themeColor="hyperlink"/>
      <w:u w:val="single"/>
    </w:rPr>
  </w:style>
  <w:style w:type="character" w:customStyle="1" w:styleId="1">
    <w:name w:val="Неразрешенное упоминание1"/>
    <w:basedOn w:val="a0"/>
    <w:uiPriority w:val="99"/>
    <w:semiHidden/>
    <w:unhideWhenUsed/>
    <w:rsid w:val="00792A29"/>
    <w:rPr>
      <w:color w:val="605E5C"/>
      <w:shd w:val="clear" w:color="auto" w:fill="E1DFDD"/>
    </w:rPr>
  </w:style>
  <w:style w:type="character" w:customStyle="1" w:styleId="10">
    <w:name w:val="Незакрита згадка1"/>
    <w:basedOn w:val="a0"/>
    <w:uiPriority w:val="99"/>
    <w:semiHidden/>
    <w:unhideWhenUsed/>
    <w:rsid w:val="002E749A"/>
    <w:rPr>
      <w:color w:val="605E5C"/>
      <w:shd w:val="clear" w:color="auto" w:fill="E1DFDD"/>
    </w:rPr>
  </w:style>
  <w:style w:type="character" w:styleId="a9">
    <w:name w:val="Strong"/>
    <w:basedOn w:val="a0"/>
    <w:uiPriority w:val="22"/>
    <w:qFormat/>
    <w:rsid w:val="003F16C7"/>
    <w:rPr>
      <w:b/>
      <w:bCs/>
    </w:rPr>
  </w:style>
  <w:style w:type="paragraph" w:customStyle="1" w:styleId="Numberedlist">
    <w:name w:val="Numbered list"/>
    <w:basedOn w:val="Paragraph"/>
    <w:next w:val="Paragraph"/>
    <w:qFormat/>
    <w:rsid w:val="00656761"/>
    <w:pPr>
      <w:widowControl/>
      <w:numPr>
        <w:numId w:val="1"/>
      </w:numPr>
      <w:spacing w:after="240"/>
      <w:contextualSpacing/>
    </w:pPr>
  </w:style>
  <w:style w:type="paragraph" w:customStyle="1" w:styleId="Paragraph">
    <w:name w:val="Paragraph"/>
    <w:basedOn w:val="a"/>
    <w:next w:val="a"/>
    <w:qFormat/>
    <w:rsid w:val="00656761"/>
    <w:pPr>
      <w:widowControl w:val="0"/>
      <w:spacing w:before="240" w:after="0" w:line="480" w:lineRule="auto"/>
    </w:pPr>
    <w:rPr>
      <w:rFonts w:ascii="Times New Roman" w:eastAsia="Times New Roman" w:hAnsi="Times New Roman" w:cs="Times New Roman"/>
      <w:sz w:val="24"/>
      <w:szCs w:val="24"/>
      <w:lang w:val="en-GB" w:eastAsia="en-GB"/>
    </w:rPr>
  </w:style>
  <w:style w:type="character" w:styleId="aa">
    <w:name w:val="annotation reference"/>
    <w:basedOn w:val="a0"/>
    <w:uiPriority w:val="99"/>
    <w:semiHidden/>
    <w:unhideWhenUsed/>
    <w:rsid w:val="00CB1410"/>
    <w:rPr>
      <w:sz w:val="16"/>
      <w:szCs w:val="16"/>
    </w:rPr>
  </w:style>
  <w:style w:type="paragraph" w:styleId="ab">
    <w:name w:val="annotation text"/>
    <w:basedOn w:val="a"/>
    <w:link w:val="Char1"/>
    <w:uiPriority w:val="99"/>
    <w:semiHidden/>
    <w:unhideWhenUsed/>
    <w:rsid w:val="00CB1410"/>
    <w:pPr>
      <w:spacing w:line="240" w:lineRule="auto"/>
    </w:pPr>
    <w:rPr>
      <w:sz w:val="20"/>
      <w:szCs w:val="20"/>
    </w:rPr>
  </w:style>
  <w:style w:type="character" w:customStyle="1" w:styleId="Char1">
    <w:name w:val="نص تعليق Char"/>
    <w:basedOn w:val="a0"/>
    <w:link w:val="ab"/>
    <w:uiPriority w:val="99"/>
    <w:semiHidden/>
    <w:rsid w:val="00CB1410"/>
    <w:rPr>
      <w:sz w:val="20"/>
      <w:szCs w:val="20"/>
    </w:rPr>
  </w:style>
  <w:style w:type="paragraph" w:styleId="ac">
    <w:name w:val="annotation subject"/>
    <w:basedOn w:val="ab"/>
    <w:next w:val="ab"/>
    <w:link w:val="Char2"/>
    <w:uiPriority w:val="99"/>
    <w:semiHidden/>
    <w:unhideWhenUsed/>
    <w:rsid w:val="00CB1410"/>
    <w:rPr>
      <w:b/>
      <w:bCs/>
    </w:rPr>
  </w:style>
  <w:style w:type="character" w:customStyle="1" w:styleId="Char2">
    <w:name w:val="موضوع تعليق Char"/>
    <w:basedOn w:val="Char1"/>
    <w:link w:val="ac"/>
    <w:uiPriority w:val="99"/>
    <w:semiHidden/>
    <w:rsid w:val="00CB1410"/>
    <w:rPr>
      <w:b/>
      <w:bCs/>
      <w:sz w:val="20"/>
      <w:szCs w:val="20"/>
    </w:rPr>
  </w:style>
  <w:style w:type="paragraph" w:styleId="ad">
    <w:name w:val="Balloon Text"/>
    <w:basedOn w:val="a"/>
    <w:link w:val="Char3"/>
    <w:uiPriority w:val="99"/>
    <w:semiHidden/>
    <w:unhideWhenUsed/>
    <w:rsid w:val="00CB1410"/>
    <w:pPr>
      <w:spacing w:after="0" w:line="240" w:lineRule="auto"/>
    </w:pPr>
    <w:rPr>
      <w:rFonts w:ascii="Segoe UI" w:hAnsi="Segoe UI" w:cs="Segoe UI"/>
      <w:sz w:val="18"/>
      <w:szCs w:val="18"/>
    </w:rPr>
  </w:style>
  <w:style w:type="character" w:customStyle="1" w:styleId="Char3">
    <w:name w:val="نص في بالون Char"/>
    <w:basedOn w:val="a0"/>
    <w:link w:val="ad"/>
    <w:uiPriority w:val="99"/>
    <w:semiHidden/>
    <w:rsid w:val="00CB1410"/>
    <w:rPr>
      <w:rFonts w:ascii="Segoe UI" w:hAnsi="Segoe UI" w:cs="Segoe UI"/>
      <w:sz w:val="18"/>
      <w:szCs w:val="18"/>
    </w:rPr>
  </w:style>
  <w:style w:type="character" w:customStyle="1" w:styleId="rynqvb">
    <w:name w:val="rynqvb"/>
    <w:basedOn w:val="a0"/>
    <w:rsid w:val="005B40A7"/>
  </w:style>
  <w:style w:type="paragraph" w:customStyle="1" w:styleId="Newparagraph">
    <w:name w:val="New paragraph"/>
    <w:basedOn w:val="a"/>
    <w:qFormat/>
    <w:rsid w:val="005B40A7"/>
    <w:pPr>
      <w:spacing w:after="0" w:line="480" w:lineRule="auto"/>
      <w:ind w:firstLine="720"/>
    </w:pPr>
    <w:rPr>
      <w:rFonts w:ascii="Times New Roman" w:eastAsia="Times New Roman" w:hAnsi="Times New Roman" w:cs="Times New Roman"/>
      <w:sz w:val="24"/>
      <w:szCs w:val="24"/>
      <w:lang w:val="en-GB" w:eastAsia="en-GB"/>
    </w:rPr>
  </w:style>
  <w:style w:type="character" w:customStyle="1" w:styleId="hwtze">
    <w:name w:val="hwtze"/>
    <w:basedOn w:val="a0"/>
    <w:rsid w:val="005B40A7"/>
  </w:style>
  <w:style w:type="paragraph" w:customStyle="1" w:styleId="Displayedequation">
    <w:name w:val="Displayed equation"/>
    <w:basedOn w:val="a"/>
    <w:next w:val="Paragraph"/>
    <w:qFormat/>
    <w:rsid w:val="005B40A7"/>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character" w:styleId="ae">
    <w:name w:val="Unresolved Mention"/>
    <w:basedOn w:val="a0"/>
    <w:uiPriority w:val="99"/>
    <w:semiHidden/>
    <w:unhideWhenUsed/>
    <w:rsid w:val="00790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pojohnpaul@gmail.com" TargetMode="External"/><Relationship Id="rId13" Type="http://schemas.openxmlformats.org/officeDocument/2006/relationships/footer" Target="footer2.xml"/><Relationship Id="rId18" Type="http://schemas.openxmlformats.org/officeDocument/2006/relationships/hyperlink" Target="http://www.bbc.co.uk/news/technology-2489758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goo.gl/xQ6doi" TargetMode="External"/><Relationship Id="rId2" Type="http://schemas.openxmlformats.org/officeDocument/2006/relationships/numbering" Target="numbering.xml"/><Relationship Id="rId16" Type="http://schemas.openxmlformats.org/officeDocument/2006/relationships/hyperlink" Target="https://ieeeauthorcenter.ieee.org/wp-content/uploads/IEEE-Reference-Guid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www.bournemouth.ac.uk/library/using/guide_to_citing_internet_sourc.html" TargetMode="External"/><Relationship Id="rId4" Type="http://schemas.openxmlformats.org/officeDocument/2006/relationships/settings" Target="settings.xml"/><Relationship Id="rId9" Type="http://schemas.openxmlformats.org/officeDocument/2006/relationships/hyperlink" Target="https://orcid.org/0000-0002-4249-1624"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easdjournals.com/index.php/oejrmbs/index" TargetMode="External"/><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1"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7413F-DDF5-487A-9A36-D3A6700CA553}">
  <we:reference id="wa104051163" version="1.2.0.3" store="ar-SA"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AB88B-5B17-4953-8BF9-CD13A0BF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1780</Words>
  <Characters>9542</Characters>
  <Application>Microsoft Office Word</Application>
  <DocSecurity>0</DocSecurity>
  <Lines>198</Lines>
  <Paragraphs>110</Paragraphs>
  <ScaleCrop>false</ScaleCrop>
  <HeadingPairs>
    <vt:vector size="6" baseType="variant">
      <vt:variant>
        <vt:lpstr>العنوان</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Лебеденко</dc:creator>
  <cp:keywords/>
  <dc:description/>
  <cp:lastModifiedBy>Abdussalam Ali Ahmed</cp:lastModifiedBy>
  <cp:revision>3</cp:revision>
  <dcterms:created xsi:type="dcterms:W3CDTF">2025-01-21T22:14:00Z</dcterms:created>
  <dcterms:modified xsi:type="dcterms:W3CDTF">2025-01-24T19:49:00Z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6999c983b8477eeb1bb485f47cda76e0a2995a625f9160a91d04a3725c71386e</vt:lpwstr>
  </property>
</Properties>
</file>